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D24" w:rsidRDefault="00B33D24" w:rsidP="00B33D24">
      <w:pPr>
        <w:jc w:val="center"/>
        <w:rPr>
          <w:rFonts w:ascii="Palatino Linotype" w:hAnsi="Palatino Linotype" w:cs="SegoeUI"/>
          <w:sz w:val="52"/>
          <w:szCs w:val="52"/>
        </w:rPr>
      </w:pPr>
    </w:p>
    <w:p w:rsidR="00B33D24" w:rsidRDefault="00B33D24" w:rsidP="00B33D24">
      <w:pPr>
        <w:jc w:val="center"/>
        <w:rPr>
          <w:rFonts w:ascii="Palatino Linotype" w:hAnsi="Palatino Linotype" w:cs="SegoeUI"/>
          <w:sz w:val="52"/>
          <w:szCs w:val="52"/>
        </w:rPr>
      </w:pPr>
    </w:p>
    <w:p w:rsidR="00B33D24" w:rsidRDefault="00B33D24" w:rsidP="00B33D24">
      <w:pPr>
        <w:jc w:val="center"/>
        <w:rPr>
          <w:rFonts w:ascii="Palatino Linotype" w:hAnsi="Palatino Linotype" w:cs="SegoeUI"/>
          <w:sz w:val="52"/>
          <w:szCs w:val="52"/>
        </w:rPr>
      </w:pPr>
    </w:p>
    <w:p w:rsidR="00B33D24" w:rsidRPr="00B33D24" w:rsidRDefault="00B33D24" w:rsidP="00B33D24">
      <w:pPr>
        <w:jc w:val="center"/>
        <w:rPr>
          <w:rFonts w:ascii="Palatino Linotype" w:hAnsi="Palatino Linotype" w:cs="SegoeUI"/>
          <w:sz w:val="52"/>
          <w:szCs w:val="52"/>
        </w:rPr>
      </w:pPr>
      <w:r w:rsidRPr="00B33D24">
        <w:rPr>
          <w:rFonts w:ascii="Palatino Linotype" w:hAnsi="Palatino Linotype" w:cs="SegoeUI"/>
          <w:sz w:val="52"/>
          <w:szCs w:val="52"/>
        </w:rPr>
        <w:t>Reddiford School</w:t>
      </w:r>
    </w:p>
    <w:p w:rsidR="0091056F" w:rsidRDefault="00110C08" w:rsidP="00B33D24">
      <w:pPr>
        <w:jc w:val="center"/>
        <w:rPr>
          <w:rFonts w:ascii="Palatino Linotype" w:hAnsi="Palatino Linotype" w:cs="SegoeUI"/>
          <w:sz w:val="52"/>
          <w:szCs w:val="52"/>
        </w:rPr>
      </w:pPr>
      <w:r w:rsidRPr="00B33D24">
        <w:rPr>
          <w:rFonts w:ascii="Palatino Linotype" w:hAnsi="Palatino Linotype" w:cs="SegoeUI"/>
          <w:sz w:val="52"/>
          <w:szCs w:val="52"/>
        </w:rPr>
        <w:t>Disability Access Policy</w:t>
      </w:r>
    </w:p>
    <w:p w:rsidR="00681BEE" w:rsidRDefault="00681BEE" w:rsidP="00B33D24">
      <w:pPr>
        <w:jc w:val="center"/>
        <w:rPr>
          <w:rFonts w:ascii="Palatino Linotype" w:hAnsi="Palatino Linotype" w:cs="SegoeUI"/>
          <w:sz w:val="52"/>
          <w:szCs w:val="52"/>
        </w:rPr>
      </w:pPr>
    </w:p>
    <w:p w:rsidR="00681BEE" w:rsidRDefault="00681BEE" w:rsidP="00B33D24">
      <w:pPr>
        <w:jc w:val="center"/>
        <w:rPr>
          <w:rFonts w:ascii="Palatino Linotype" w:hAnsi="Palatino Linotype" w:cs="SegoeUI"/>
          <w:sz w:val="24"/>
          <w:szCs w:val="24"/>
        </w:rPr>
      </w:pPr>
      <w:r>
        <w:rPr>
          <w:rFonts w:ascii="Palatino Linotype" w:hAnsi="Palatino Linotype" w:cs="SegoeUI"/>
          <w:sz w:val="24"/>
          <w:szCs w:val="24"/>
        </w:rPr>
        <w:t>To be used in conjunction with;</w:t>
      </w:r>
    </w:p>
    <w:p w:rsidR="00C04579" w:rsidRDefault="00C04579" w:rsidP="00B33D24">
      <w:pPr>
        <w:jc w:val="center"/>
        <w:rPr>
          <w:rFonts w:ascii="Palatino Linotype" w:hAnsi="Palatino Linotype" w:cs="SegoeUI"/>
          <w:sz w:val="24"/>
          <w:szCs w:val="24"/>
        </w:rPr>
      </w:pPr>
      <w:proofErr w:type="spellStart"/>
      <w:r>
        <w:rPr>
          <w:rFonts w:ascii="Palatino Linotype" w:hAnsi="Palatino Linotype" w:cs="SegoeUI"/>
          <w:sz w:val="24"/>
          <w:szCs w:val="24"/>
        </w:rPr>
        <w:t>Reddiford’s</w:t>
      </w:r>
      <w:proofErr w:type="spellEnd"/>
      <w:r>
        <w:rPr>
          <w:rFonts w:ascii="Palatino Linotype" w:hAnsi="Palatino Linotype" w:cs="SegoeUI"/>
          <w:sz w:val="24"/>
          <w:szCs w:val="24"/>
        </w:rPr>
        <w:t xml:space="preserve"> Accessibility Plan</w:t>
      </w:r>
    </w:p>
    <w:p w:rsidR="00036797" w:rsidRDefault="00036797" w:rsidP="00B33D24">
      <w:pPr>
        <w:jc w:val="center"/>
        <w:rPr>
          <w:rFonts w:ascii="Palatino Linotype" w:hAnsi="Palatino Linotype" w:cs="SegoeUI"/>
          <w:sz w:val="24"/>
          <w:szCs w:val="24"/>
        </w:rPr>
      </w:pPr>
      <w:proofErr w:type="spellStart"/>
      <w:r>
        <w:rPr>
          <w:rFonts w:ascii="Palatino Linotype" w:hAnsi="Palatino Linotype" w:cs="SegoeUI"/>
          <w:sz w:val="24"/>
          <w:szCs w:val="24"/>
        </w:rPr>
        <w:t>Reddiford’s</w:t>
      </w:r>
      <w:proofErr w:type="spellEnd"/>
      <w:r>
        <w:rPr>
          <w:rFonts w:ascii="Palatino Linotype" w:hAnsi="Palatino Linotype" w:cs="SegoeUI"/>
          <w:sz w:val="24"/>
          <w:szCs w:val="24"/>
        </w:rPr>
        <w:t xml:space="preserve"> Admission Policy</w:t>
      </w:r>
    </w:p>
    <w:p w:rsidR="00036797" w:rsidRDefault="00036797" w:rsidP="00B33D24">
      <w:pPr>
        <w:jc w:val="center"/>
        <w:rPr>
          <w:rFonts w:ascii="Palatino Linotype" w:hAnsi="Palatino Linotype" w:cs="SegoeUI"/>
          <w:sz w:val="24"/>
          <w:szCs w:val="24"/>
        </w:rPr>
      </w:pPr>
      <w:proofErr w:type="spellStart"/>
      <w:r>
        <w:rPr>
          <w:rFonts w:ascii="Palatino Linotype" w:hAnsi="Palatino Linotype" w:cs="SegoeUI"/>
          <w:sz w:val="24"/>
          <w:szCs w:val="24"/>
        </w:rPr>
        <w:t>Reddiford’s</w:t>
      </w:r>
      <w:proofErr w:type="spellEnd"/>
      <w:r>
        <w:rPr>
          <w:rFonts w:ascii="Palatino Linotype" w:hAnsi="Palatino Linotype" w:cs="SegoeUI"/>
          <w:sz w:val="24"/>
          <w:szCs w:val="24"/>
        </w:rPr>
        <w:t xml:space="preserve"> Equal Opportunities Policy</w:t>
      </w:r>
    </w:p>
    <w:p w:rsidR="00036797" w:rsidRDefault="00036797" w:rsidP="00B33D24">
      <w:pPr>
        <w:jc w:val="center"/>
        <w:rPr>
          <w:rFonts w:ascii="Palatino Linotype" w:hAnsi="Palatino Linotype" w:cs="SegoeUI"/>
          <w:sz w:val="24"/>
          <w:szCs w:val="24"/>
        </w:rPr>
      </w:pPr>
      <w:proofErr w:type="spellStart"/>
      <w:r>
        <w:rPr>
          <w:rFonts w:ascii="Palatino Linotype" w:hAnsi="Palatino Linotype" w:cs="SegoeUI"/>
          <w:sz w:val="24"/>
          <w:szCs w:val="24"/>
        </w:rPr>
        <w:t>Reddiford’s</w:t>
      </w:r>
      <w:proofErr w:type="spellEnd"/>
      <w:r>
        <w:rPr>
          <w:rFonts w:ascii="Palatino Linotype" w:hAnsi="Palatino Linotype" w:cs="SegoeUI"/>
          <w:sz w:val="24"/>
          <w:szCs w:val="24"/>
        </w:rPr>
        <w:t xml:space="preserve"> Learning Support and SEND Policy</w:t>
      </w:r>
    </w:p>
    <w:p w:rsidR="00036797" w:rsidRDefault="00036797" w:rsidP="00B33D24">
      <w:pPr>
        <w:jc w:val="center"/>
        <w:rPr>
          <w:rFonts w:ascii="Palatino Linotype" w:hAnsi="Palatino Linotype" w:cs="SegoeUI"/>
          <w:sz w:val="24"/>
          <w:szCs w:val="24"/>
        </w:rPr>
      </w:pPr>
      <w:r>
        <w:rPr>
          <w:rFonts w:ascii="Palatino Linotype" w:hAnsi="Palatino Linotype" w:cs="SegoeUI"/>
          <w:sz w:val="24"/>
          <w:szCs w:val="24"/>
        </w:rPr>
        <w:t>Equality Act 2010</w:t>
      </w:r>
    </w:p>
    <w:p w:rsidR="00803238" w:rsidRDefault="00803238" w:rsidP="00036797">
      <w:pPr>
        <w:autoSpaceDE w:val="0"/>
        <w:autoSpaceDN w:val="0"/>
        <w:adjustRightInd w:val="0"/>
        <w:spacing w:after="0" w:line="240" w:lineRule="auto"/>
        <w:jc w:val="center"/>
        <w:rPr>
          <w:rFonts w:ascii="SegoeUI" w:hAnsi="SegoeUI" w:cs="SegoeUI"/>
        </w:rPr>
      </w:pPr>
    </w:p>
    <w:p w:rsidR="00110C08" w:rsidRPr="00B33D24" w:rsidRDefault="00110C08" w:rsidP="00681BEE">
      <w:pPr>
        <w:rPr>
          <w:rFonts w:ascii="Palatino Linotype" w:hAnsi="Palatino Linotype"/>
        </w:rPr>
      </w:pPr>
    </w:p>
    <w:p w:rsidR="00110C08" w:rsidRDefault="00110C08"/>
    <w:p w:rsidR="00110C08" w:rsidRDefault="00110C08"/>
    <w:p w:rsidR="00110C08" w:rsidRDefault="00110C08"/>
    <w:p w:rsidR="00110C08" w:rsidRDefault="00110C08"/>
    <w:p w:rsidR="00110C08" w:rsidRDefault="00110C08"/>
    <w:p w:rsidR="00110C08" w:rsidRDefault="00110C08"/>
    <w:p w:rsidR="00110C08" w:rsidRDefault="00110C08"/>
    <w:p w:rsidR="00110C08" w:rsidRDefault="00110C08"/>
    <w:p w:rsidR="00110C08" w:rsidRDefault="00110C08"/>
    <w:p w:rsidR="00110C08" w:rsidRDefault="00110C08"/>
    <w:p w:rsidR="00110C08" w:rsidRDefault="00845B73" w:rsidP="00B33D24">
      <w:pPr>
        <w:autoSpaceDE w:val="0"/>
        <w:autoSpaceDN w:val="0"/>
        <w:adjustRightInd w:val="0"/>
        <w:spacing w:after="0" w:line="240" w:lineRule="auto"/>
        <w:jc w:val="center"/>
        <w:rPr>
          <w:rFonts w:ascii="Palatino Linotype" w:hAnsi="Palatino Linotype" w:cs="SegoeUI-Bold"/>
          <w:b/>
          <w:bCs/>
        </w:rPr>
      </w:pPr>
      <w:r>
        <w:rPr>
          <w:rFonts w:ascii="Palatino Linotype" w:hAnsi="Palatino Linotype" w:cs="SegoeUI-Bold"/>
          <w:b/>
          <w:bCs/>
        </w:rPr>
        <w:t>S</w:t>
      </w:r>
      <w:r w:rsidR="00110C08" w:rsidRPr="00B33D24">
        <w:rPr>
          <w:rFonts w:ascii="Palatino Linotype" w:hAnsi="Palatino Linotype" w:cs="SegoeUI-Bold"/>
          <w:b/>
          <w:bCs/>
        </w:rPr>
        <w:t>tatutory Guidance</w:t>
      </w:r>
    </w:p>
    <w:p w:rsidR="00B33D24" w:rsidRPr="00B33D24" w:rsidRDefault="00B33D24" w:rsidP="00110C08">
      <w:pPr>
        <w:autoSpaceDE w:val="0"/>
        <w:autoSpaceDN w:val="0"/>
        <w:adjustRightInd w:val="0"/>
        <w:spacing w:after="0" w:line="240" w:lineRule="auto"/>
        <w:rPr>
          <w:rFonts w:ascii="Palatino Linotype" w:hAnsi="Palatino Linotype" w:cs="SegoeUI-Bold"/>
          <w:b/>
          <w:bCs/>
        </w:rPr>
      </w:pPr>
    </w:p>
    <w:p w:rsidR="00110C08" w:rsidRDefault="00110C08" w:rsidP="0033439F">
      <w:pPr>
        <w:autoSpaceDE w:val="0"/>
        <w:autoSpaceDN w:val="0"/>
        <w:adjustRightInd w:val="0"/>
        <w:spacing w:after="0" w:line="240" w:lineRule="auto"/>
        <w:jc w:val="both"/>
        <w:rPr>
          <w:rFonts w:ascii="Palatino Linotype" w:hAnsi="Palatino Linotype" w:cs="SegoeUI"/>
        </w:rPr>
      </w:pPr>
      <w:r w:rsidRPr="00B33D24">
        <w:rPr>
          <w:rFonts w:ascii="Palatino Linotype" w:hAnsi="Palatino Linotype" w:cs="SegoeUI"/>
        </w:rPr>
        <w:t>This statutory policy has been reviewed in accordance with the following guidance:</w:t>
      </w:r>
    </w:p>
    <w:p w:rsidR="0033439F" w:rsidRPr="00B33D24" w:rsidRDefault="0033439F" w:rsidP="0033439F">
      <w:pPr>
        <w:autoSpaceDE w:val="0"/>
        <w:autoSpaceDN w:val="0"/>
        <w:adjustRightInd w:val="0"/>
        <w:spacing w:after="0" w:line="240" w:lineRule="auto"/>
        <w:jc w:val="both"/>
        <w:rPr>
          <w:rFonts w:ascii="Palatino Linotype" w:hAnsi="Palatino Linotype" w:cs="SegoeUI"/>
        </w:rPr>
      </w:pPr>
    </w:p>
    <w:p w:rsidR="00110C08" w:rsidRPr="00B33D24" w:rsidRDefault="00110C08" w:rsidP="0033439F">
      <w:pPr>
        <w:autoSpaceDE w:val="0"/>
        <w:autoSpaceDN w:val="0"/>
        <w:adjustRightInd w:val="0"/>
        <w:spacing w:after="0" w:line="240" w:lineRule="auto"/>
        <w:jc w:val="both"/>
        <w:rPr>
          <w:rFonts w:ascii="Palatino Linotype" w:hAnsi="Palatino Linotype" w:cs="SegoeUI"/>
        </w:rPr>
      </w:pPr>
      <w:r w:rsidRPr="00B33D24">
        <w:rPr>
          <w:rFonts w:ascii="Palatino Linotype" w:hAnsi="Palatino Linotype" w:cs="SegoeUI"/>
        </w:rPr>
        <w:t>(1) The responsible body of a school in England and Wales must prepare—</w:t>
      </w:r>
    </w:p>
    <w:p w:rsidR="00110C08" w:rsidRPr="00B33D24" w:rsidRDefault="0033439F" w:rsidP="0033439F">
      <w:pPr>
        <w:autoSpaceDE w:val="0"/>
        <w:autoSpaceDN w:val="0"/>
        <w:adjustRightInd w:val="0"/>
        <w:spacing w:after="0" w:line="240" w:lineRule="auto"/>
        <w:jc w:val="both"/>
        <w:rPr>
          <w:rFonts w:ascii="Palatino Linotype" w:hAnsi="Palatino Linotype" w:cs="SegoeUI"/>
        </w:rPr>
      </w:pPr>
      <w:r>
        <w:rPr>
          <w:rFonts w:ascii="Palatino Linotype" w:hAnsi="Palatino Linotype" w:cs="SegoeUI"/>
        </w:rPr>
        <w:tab/>
      </w:r>
      <w:r w:rsidR="00110C08" w:rsidRPr="00B33D24">
        <w:rPr>
          <w:rFonts w:ascii="Palatino Linotype" w:hAnsi="Palatino Linotype" w:cs="SegoeUI"/>
        </w:rPr>
        <w:t>(a) an accessibility plan;</w:t>
      </w:r>
    </w:p>
    <w:p w:rsidR="00110C08" w:rsidRDefault="0033439F" w:rsidP="0033439F">
      <w:pPr>
        <w:autoSpaceDE w:val="0"/>
        <w:autoSpaceDN w:val="0"/>
        <w:adjustRightInd w:val="0"/>
        <w:spacing w:after="0" w:line="240" w:lineRule="auto"/>
        <w:jc w:val="both"/>
        <w:rPr>
          <w:rFonts w:ascii="Palatino Linotype" w:hAnsi="Palatino Linotype" w:cs="SegoeUI"/>
        </w:rPr>
      </w:pPr>
      <w:r>
        <w:rPr>
          <w:rFonts w:ascii="Palatino Linotype" w:hAnsi="Palatino Linotype" w:cs="SegoeUI"/>
        </w:rPr>
        <w:tab/>
      </w:r>
      <w:r w:rsidR="00110C08" w:rsidRPr="00B33D24">
        <w:rPr>
          <w:rFonts w:ascii="Palatino Linotype" w:hAnsi="Palatino Linotype" w:cs="SegoeUI"/>
        </w:rPr>
        <w:t>(b) further such plans at such times as may be prescribed.</w:t>
      </w:r>
    </w:p>
    <w:p w:rsidR="0033439F" w:rsidRPr="00B33D24" w:rsidRDefault="0033439F" w:rsidP="0033439F">
      <w:pPr>
        <w:autoSpaceDE w:val="0"/>
        <w:autoSpaceDN w:val="0"/>
        <w:adjustRightInd w:val="0"/>
        <w:spacing w:after="0" w:line="240" w:lineRule="auto"/>
        <w:jc w:val="both"/>
        <w:rPr>
          <w:rFonts w:ascii="Palatino Linotype" w:hAnsi="Palatino Linotype" w:cs="SegoeUI"/>
        </w:rPr>
      </w:pPr>
    </w:p>
    <w:p w:rsidR="00110C08" w:rsidRPr="00B33D24" w:rsidRDefault="00110C08" w:rsidP="0033439F">
      <w:pPr>
        <w:autoSpaceDE w:val="0"/>
        <w:autoSpaceDN w:val="0"/>
        <w:adjustRightInd w:val="0"/>
        <w:spacing w:after="0" w:line="240" w:lineRule="auto"/>
        <w:jc w:val="both"/>
        <w:rPr>
          <w:rFonts w:ascii="Palatino Linotype" w:hAnsi="Palatino Linotype" w:cs="SegoeUI"/>
        </w:rPr>
      </w:pPr>
      <w:r w:rsidRPr="00B33D24">
        <w:rPr>
          <w:rFonts w:ascii="Palatino Linotype" w:hAnsi="Palatino Linotype" w:cs="SegoeUI"/>
        </w:rPr>
        <w:t>(2) An accessibility plan is a plan for, over a prescribed period—</w:t>
      </w:r>
    </w:p>
    <w:p w:rsidR="00110C08" w:rsidRPr="00B33D24" w:rsidRDefault="0033439F" w:rsidP="0033439F">
      <w:pPr>
        <w:autoSpaceDE w:val="0"/>
        <w:autoSpaceDN w:val="0"/>
        <w:adjustRightInd w:val="0"/>
        <w:spacing w:after="0" w:line="240" w:lineRule="auto"/>
        <w:ind w:left="720" w:hanging="720"/>
        <w:jc w:val="both"/>
        <w:rPr>
          <w:rFonts w:ascii="Palatino Linotype" w:hAnsi="Palatino Linotype" w:cs="SegoeUI"/>
        </w:rPr>
      </w:pPr>
      <w:r>
        <w:rPr>
          <w:rFonts w:ascii="Palatino Linotype" w:hAnsi="Palatino Linotype" w:cs="SegoeUI"/>
        </w:rPr>
        <w:tab/>
      </w:r>
      <w:r w:rsidR="00110C08" w:rsidRPr="00B33D24">
        <w:rPr>
          <w:rFonts w:ascii="Palatino Linotype" w:hAnsi="Palatino Linotype" w:cs="SegoeUI"/>
        </w:rPr>
        <w:t>(a) increasing the extent to which disabled pupils can participate in the school’s curriculum,</w:t>
      </w:r>
    </w:p>
    <w:p w:rsidR="00110C08" w:rsidRPr="00B33D24" w:rsidRDefault="0033439F" w:rsidP="0033439F">
      <w:pPr>
        <w:autoSpaceDE w:val="0"/>
        <w:autoSpaceDN w:val="0"/>
        <w:adjustRightInd w:val="0"/>
        <w:spacing w:after="0" w:line="240" w:lineRule="auto"/>
        <w:ind w:left="720" w:hanging="720"/>
        <w:jc w:val="both"/>
        <w:rPr>
          <w:rFonts w:ascii="Palatino Linotype" w:hAnsi="Palatino Linotype" w:cs="SegoeUI"/>
        </w:rPr>
      </w:pPr>
      <w:r>
        <w:rPr>
          <w:rFonts w:ascii="Palatino Linotype" w:hAnsi="Palatino Linotype" w:cs="SegoeUI"/>
        </w:rPr>
        <w:tab/>
      </w:r>
      <w:r w:rsidR="00110C08" w:rsidRPr="00B33D24">
        <w:rPr>
          <w:rFonts w:ascii="Palatino Linotype" w:hAnsi="Palatino Linotype" w:cs="SegoeUI"/>
        </w:rPr>
        <w:t>(b) improving the physical environment of the school for the purpose of increasing the</w:t>
      </w:r>
      <w:r>
        <w:rPr>
          <w:rFonts w:ascii="Palatino Linotype" w:hAnsi="Palatino Linotype" w:cs="SegoeUI"/>
        </w:rPr>
        <w:t xml:space="preserve"> </w:t>
      </w:r>
      <w:r w:rsidR="00110C08" w:rsidRPr="00B33D24">
        <w:rPr>
          <w:rFonts w:ascii="Palatino Linotype" w:hAnsi="Palatino Linotype" w:cs="SegoeUI"/>
        </w:rPr>
        <w:t>extent to which disabled pupils are able to take advantage of education and benefits,</w:t>
      </w:r>
      <w:r>
        <w:rPr>
          <w:rFonts w:ascii="Palatino Linotype" w:hAnsi="Palatino Linotype" w:cs="SegoeUI"/>
        </w:rPr>
        <w:t xml:space="preserve"> </w:t>
      </w:r>
      <w:r w:rsidR="00110C08" w:rsidRPr="00B33D24">
        <w:rPr>
          <w:rFonts w:ascii="Palatino Linotype" w:hAnsi="Palatino Linotype" w:cs="SegoeUI"/>
        </w:rPr>
        <w:t>facilities or services provided or offered by the school, and</w:t>
      </w:r>
    </w:p>
    <w:p w:rsidR="00110C08" w:rsidRDefault="0033439F" w:rsidP="0033439F">
      <w:pPr>
        <w:autoSpaceDE w:val="0"/>
        <w:autoSpaceDN w:val="0"/>
        <w:adjustRightInd w:val="0"/>
        <w:spacing w:after="0" w:line="240" w:lineRule="auto"/>
        <w:ind w:left="720" w:hanging="720"/>
        <w:jc w:val="both"/>
        <w:rPr>
          <w:rFonts w:ascii="Palatino Linotype" w:hAnsi="Palatino Linotype" w:cs="SegoeUI"/>
        </w:rPr>
      </w:pPr>
      <w:r>
        <w:rPr>
          <w:rFonts w:ascii="Palatino Linotype" w:hAnsi="Palatino Linotype" w:cs="SegoeUI"/>
        </w:rPr>
        <w:tab/>
      </w:r>
      <w:r w:rsidR="00110C08" w:rsidRPr="00B33D24">
        <w:rPr>
          <w:rFonts w:ascii="Palatino Linotype" w:hAnsi="Palatino Linotype" w:cs="SegoeUI"/>
        </w:rPr>
        <w:t>(c) improving the delivery to disabled pupils of information which is readily accessible to</w:t>
      </w:r>
      <w:r>
        <w:rPr>
          <w:rFonts w:ascii="Palatino Linotype" w:hAnsi="Palatino Linotype" w:cs="SegoeUI"/>
        </w:rPr>
        <w:t xml:space="preserve"> </w:t>
      </w:r>
      <w:r w:rsidR="00110C08" w:rsidRPr="00B33D24">
        <w:rPr>
          <w:rFonts w:ascii="Palatino Linotype" w:hAnsi="Palatino Linotype" w:cs="SegoeUI"/>
        </w:rPr>
        <w:t>pupils who are not disabled.</w:t>
      </w:r>
    </w:p>
    <w:p w:rsidR="0033439F" w:rsidRPr="00B33D24" w:rsidRDefault="0033439F" w:rsidP="0033439F">
      <w:pPr>
        <w:autoSpaceDE w:val="0"/>
        <w:autoSpaceDN w:val="0"/>
        <w:adjustRightInd w:val="0"/>
        <w:spacing w:after="0" w:line="240" w:lineRule="auto"/>
        <w:ind w:left="720" w:hanging="720"/>
        <w:jc w:val="both"/>
        <w:rPr>
          <w:rFonts w:ascii="Palatino Linotype" w:hAnsi="Palatino Linotype" w:cs="SegoeUI"/>
        </w:rPr>
      </w:pPr>
    </w:p>
    <w:p w:rsidR="00110C08" w:rsidRPr="00B33D24" w:rsidRDefault="00110C08" w:rsidP="0033439F">
      <w:pPr>
        <w:autoSpaceDE w:val="0"/>
        <w:autoSpaceDN w:val="0"/>
        <w:adjustRightInd w:val="0"/>
        <w:spacing w:after="0" w:line="240" w:lineRule="auto"/>
        <w:jc w:val="both"/>
        <w:rPr>
          <w:rFonts w:ascii="Palatino Linotype" w:hAnsi="Palatino Linotype" w:cs="SegoeUI"/>
        </w:rPr>
      </w:pPr>
      <w:r w:rsidRPr="00B33D24">
        <w:rPr>
          <w:rFonts w:ascii="Palatino Linotype" w:hAnsi="Palatino Linotype" w:cs="SegoeUI"/>
        </w:rPr>
        <w:t>(3) The delivery in sub-paragraph (2)(c) must be—</w:t>
      </w:r>
    </w:p>
    <w:p w:rsidR="00110C08" w:rsidRPr="00B33D24" w:rsidRDefault="0033439F" w:rsidP="0033439F">
      <w:pPr>
        <w:autoSpaceDE w:val="0"/>
        <w:autoSpaceDN w:val="0"/>
        <w:adjustRightInd w:val="0"/>
        <w:spacing w:after="0" w:line="240" w:lineRule="auto"/>
        <w:jc w:val="both"/>
        <w:rPr>
          <w:rFonts w:ascii="Palatino Linotype" w:hAnsi="Palatino Linotype" w:cs="SegoeUI"/>
        </w:rPr>
      </w:pPr>
      <w:r>
        <w:rPr>
          <w:rFonts w:ascii="Palatino Linotype" w:hAnsi="Palatino Linotype" w:cs="SegoeUI"/>
        </w:rPr>
        <w:tab/>
      </w:r>
      <w:r w:rsidR="00110C08" w:rsidRPr="00B33D24">
        <w:rPr>
          <w:rFonts w:ascii="Palatino Linotype" w:hAnsi="Palatino Linotype" w:cs="SegoeUI"/>
        </w:rPr>
        <w:t>(a) within a reasonable time;</w:t>
      </w:r>
    </w:p>
    <w:p w:rsidR="00110C08" w:rsidRDefault="0033439F" w:rsidP="0033439F">
      <w:pPr>
        <w:autoSpaceDE w:val="0"/>
        <w:autoSpaceDN w:val="0"/>
        <w:adjustRightInd w:val="0"/>
        <w:spacing w:after="0" w:line="240" w:lineRule="auto"/>
        <w:ind w:left="720" w:hanging="720"/>
        <w:jc w:val="both"/>
        <w:rPr>
          <w:rFonts w:ascii="Palatino Linotype" w:hAnsi="Palatino Linotype" w:cs="SegoeUI"/>
        </w:rPr>
      </w:pPr>
      <w:r>
        <w:rPr>
          <w:rFonts w:ascii="Palatino Linotype" w:hAnsi="Palatino Linotype" w:cs="SegoeUI"/>
        </w:rPr>
        <w:tab/>
      </w:r>
      <w:r w:rsidR="00110C08" w:rsidRPr="00B33D24">
        <w:rPr>
          <w:rFonts w:ascii="Palatino Linotype" w:hAnsi="Palatino Linotype" w:cs="SegoeUI"/>
        </w:rPr>
        <w:t>(b) in ways which are determined after taking account of the pupils’</w:t>
      </w:r>
      <w:r>
        <w:rPr>
          <w:rFonts w:ascii="Palatino Linotype" w:hAnsi="Palatino Linotype" w:cs="SegoeUI"/>
        </w:rPr>
        <w:t xml:space="preserve"> </w:t>
      </w:r>
      <w:r w:rsidR="00110C08" w:rsidRPr="00B33D24">
        <w:rPr>
          <w:rFonts w:ascii="Palatino Linotype" w:hAnsi="Palatino Linotype" w:cs="SegoeUI"/>
        </w:rPr>
        <w:t>disabilities and any preferences expressed by them or their parents.</w:t>
      </w:r>
    </w:p>
    <w:p w:rsidR="0033439F" w:rsidRPr="00B33D24" w:rsidRDefault="0033439F" w:rsidP="0033439F">
      <w:pPr>
        <w:autoSpaceDE w:val="0"/>
        <w:autoSpaceDN w:val="0"/>
        <w:adjustRightInd w:val="0"/>
        <w:spacing w:after="0" w:line="240" w:lineRule="auto"/>
        <w:ind w:left="720" w:hanging="720"/>
        <w:jc w:val="both"/>
        <w:rPr>
          <w:rFonts w:ascii="Palatino Linotype" w:hAnsi="Palatino Linotype" w:cs="SegoeUI"/>
        </w:rPr>
      </w:pPr>
    </w:p>
    <w:p w:rsidR="00110C08" w:rsidRDefault="00110C08" w:rsidP="0033439F">
      <w:pPr>
        <w:autoSpaceDE w:val="0"/>
        <w:autoSpaceDN w:val="0"/>
        <w:adjustRightInd w:val="0"/>
        <w:spacing w:after="0" w:line="240" w:lineRule="auto"/>
        <w:jc w:val="both"/>
        <w:rPr>
          <w:rFonts w:ascii="Palatino Linotype" w:hAnsi="Palatino Linotype" w:cs="SegoeUI"/>
        </w:rPr>
      </w:pPr>
      <w:r w:rsidRPr="00B33D24">
        <w:rPr>
          <w:rFonts w:ascii="Palatino Linotype" w:hAnsi="Palatino Linotype" w:cs="SegoeUI"/>
        </w:rPr>
        <w:t>(4) An accessibility plan must be in writing.</w:t>
      </w:r>
    </w:p>
    <w:p w:rsidR="0033439F" w:rsidRPr="00B33D24" w:rsidRDefault="0033439F" w:rsidP="0033439F">
      <w:pPr>
        <w:autoSpaceDE w:val="0"/>
        <w:autoSpaceDN w:val="0"/>
        <w:adjustRightInd w:val="0"/>
        <w:spacing w:after="0" w:line="240" w:lineRule="auto"/>
        <w:jc w:val="both"/>
        <w:rPr>
          <w:rFonts w:ascii="Palatino Linotype" w:hAnsi="Palatino Linotype" w:cs="SegoeUI"/>
        </w:rPr>
      </w:pPr>
    </w:p>
    <w:p w:rsidR="00110C08" w:rsidRPr="00B33D24" w:rsidRDefault="00110C08" w:rsidP="0033439F">
      <w:pPr>
        <w:autoSpaceDE w:val="0"/>
        <w:autoSpaceDN w:val="0"/>
        <w:adjustRightInd w:val="0"/>
        <w:spacing w:after="0" w:line="240" w:lineRule="auto"/>
        <w:jc w:val="both"/>
        <w:rPr>
          <w:rFonts w:ascii="Palatino Linotype" w:hAnsi="Palatino Linotype" w:cs="SegoeUI"/>
        </w:rPr>
      </w:pPr>
      <w:r w:rsidRPr="00B33D24">
        <w:rPr>
          <w:rFonts w:ascii="Palatino Linotype" w:hAnsi="Palatino Linotype" w:cs="SegoeUI"/>
        </w:rPr>
        <w:t>(5) The responsible body must keep its accessibility plan under review during the period to</w:t>
      </w:r>
    </w:p>
    <w:p w:rsidR="00110C08" w:rsidRDefault="00110C08" w:rsidP="0033439F">
      <w:pPr>
        <w:autoSpaceDE w:val="0"/>
        <w:autoSpaceDN w:val="0"/>
        <w:adjustRightInd w:val="0"/>
        <w:spacing w:after="0" w:line="240" w:lineRule="auto"/>
        <w:jc w:val="both"/>
        <w:rPr>
          <w:rFonts w:ascii="Palatino Linotype" w:hAnsi="Palatino Linotype" w:cs="SegoeUI"/>
        </w:rPr>
      </w:pPr>
      <w:r w:rsidRPr="00B33D24">
        <w:rPr>
          <w:rFonts w:ascii="Palatino Linotype" w:hAnsi="Palatino Linotype" w:cs="SegoeUI"/>
        </w:rPr>
        <w:t>which it relates and, if necessary, revise it.</w:t>
      </w:r>
    </w:p>
    <w:p w:rsidR="0033439F" w:rsidRPr="00B33D24" w:rsidRDefault="0033439F" w:rsidP="0033439F">
      <w:pPr>
        <w:autoSpaceDE w:val="0"/>
        <w:autoSpaceDN w:val="0"/>
        <w:adjustRightInd w:val="0"/>
        <w:spacing w:after="0" w:line="240" w:lineRule="auto"/>
        <w:jc w:val="both"/>
        <w:rPr>
          <w:rFonts w:ascii="Palatino Linotype" w:hAnsi="Palatino Linotype" w:cs="SegoeUI"/>
        </w:rPr>
      </w:pPr>
    </w:p>
    <w:p w:rsidR="00110C08" w:rsidRDefault="00110C08" w:rsidP="0033439F">
      <w:pPr>
        <w:autoSpaceDE w:val="0"/>
        <w:autoSpaceDN w:val="0"/>
        <w:adjustRightInd w:val="0"/>
        <w:spacing w:after="0" w:line="240" w:lineRule="auto"/>
        <w:jc w:val="both"/>
        <w:rPr>
          <w:rFonts w:ascii="Palatino Linotype" w:hAnsi="Palatino Linotype" w:cs="SegoeUI"/>
        </w:rPr>
      </w:pPr>
      <w:r w:rsidRPr="00B33D24">
        <w:rPr>
          <w:rFonts w:ascii="Palatino Linotype" w:hAnsi="Palatino Linotype" w:cs="SegoeUI"/>
        </w:rPr>
        <w:t>(6) The responsible body must implement its accessibility plan.</w:t>
      </w:r>
    </w:p>
    <w:p w:rsidR="0033439F" w:rsidRPr="00B33D24" w:rsidRDefault="0033439F" w:rsidP="0033439F">
      <w:pPr>
        <w:autoSpaceDE w:val="0"/>
        <w:autoSpaceDN w:val="0"/>
        <w:adjustRightInd w:val="0"/>
        <w:spacing w:after="0" w:line="240" w:lineRule="auto"/>
        <w:jc w:val="both"/>
        <w:rPr>
          <w:rFonts w:ascii="Palatino Linotype" w:hAnsi="Palatino Linotype" w:cs="SegoeUI"/>
        </w:rPr>
      </w:pPr>
    </w:p>
    <w:p w:rsidR="00110C08" w:rsidRDefault="00110C08" w:rsidP="0033439F">
      <w:pPr>
        <w:autoSpaceDE w:val="0"/>
        <w:autoSpaceDN w:val="0"/>
        <w:adjustRightInd w:val="0"/>
        <w:spacing w:after="0" w:line="240" w:lineRule="auto"/>
        <w:ind w:left="284" w:hanging="284"/>
        <w:jc w:val="both"/>
        <w:rPr>
          <w:rFonts w:ascii="Palatino Linotype" w:hAnsi="Palatino Linotype" w:cs="SegoeUI"/>
        </w:rPr>
      </w:pPr>
      <w:r w:rsidRPr="00B33D24">
        <w:rPr>
          <w:rFonts w:ascii="Palatino Linotype" w:hAnsi="Palatino Linotype" w:cs="SegoeUI"/>
        </w:rPr>
        <w:t>(7) A relevant inspection may extend to the performance by the responsible body of its</w:t>
      </w:r>
      <w:r w:rsidR="0033439F">
        <w:rPr>
          <w:rFonts w:ascii="Palatino Linotype" w:hAnsi="Palatino Linotype" w:cs="SegoeUI"/>
        </w:rPr>
        <w:t xml:space="preserve"> </w:t>
      </w:r>
      <w:r w:rsidRPr="00B33D24">
        <w:rPr>
          <w:rFonts w:ascii="Palatino Linotype" w:hAnsi="Palatino Linotype" w:cs="SegoeUI"/>
        </w:rPr>
        <w:t>functions in relation to the preparation, publication, review, revision and implementation</w:t>
      </w:r>
      <w:r w:rsidR="0033439F">
        <w:rPr>
          <w:rFonts w:ascii="Palatino Linotype" w:hAnsi="Palatino Linotype" w:cs="SegoeUI"/>
        </w:rPr>
        <w:t xml:space="preserve"> </w:t>
      </w:r>
      <w:r w:rsidRPr="00B33D24">
        <w:rPr>
          <w:rFonts w:ascii="Palatino Linotype" w:hAnsi="Palatino Linotype" w:cs="SegoeUI"/>
        </w:rPr>
        <w:t>of its accessibility plan.</w:t>
      </w:r>
    </w:p>
    <w:p w:rsidR="0033439F" w:rsidRPr="00B33D24" w:rsidRDefault="0033439F" w:rsidP="0033439F">
      <w:pPr>
        <w:autoSpaceDE w:val="0"/>
        <w:autoSpaceDN w:val="0"/>
        <w:adjustRightInd w:val="0"/>
        <w:spacing w:after="0" w:line="240" w:lineRule="auto"/>
        <w:ind w:left="284" w:hanging="284"/>
        <w:jc w:val="both"/>
        <w:rPr>
          <w:rFonts w:ascii="Palatino Linotype" w:hAnsi="Palatino Linotype" w:cs="SegoeUI"/>
        </w:rPr>
      </w:pPr>
    </w:p>
    <w:p w:rsidR="00110C08" w:rsidRPr="00B33D24" w:rsidRDefault="00110C08" w:rsidP="0033439F">
      <w:pPr>
        <w:autoSpaceDE w:val="0"/>
        <w:autoSpaceDN w:val="0"/>
        <w:adjustRightInd w:val="0"/>
        <w:spacing w:after="0" w:line="240" w:lineRule="auto"/>
        <w:jc w:val="both"/>
        <w:rPr>
          <w:rFonts w:ascii="Palatino Linotype" w:hAnsi="Palatino Linotype" w:cs="SegoeUI"/>
        </w:rPr>
      </w:pPr>
      <w:r w:rsidRPr="00B33D24">
        <w:rPr>
          <w:rFonts w:ascii="Palatino Linotype" w:hAnsi="Palatino Linotype" w:cs="SegoeUI"/>
        </w:rPr>
        <w:t>(8) A relevant inspection is an inspection under—</w:t>
      </w:r>
    </w:p>
    <w:p w:rsidR="00110C08" w:rsidRPr="00B33D24" w:rsidRDefault="0033439F" w:rsidP="0033439F">
      <w:pPr>
        <w:autoSpaceDE w:val="0"/>
        <w:autoSpaceDN w:val="0"/>
        <w:adjustRightInd w:val="0"/>
        <w:spacing w:after="0" w:line="240" w:lineRule="auto"/>
        <w:jc w:val="both"/>
        <w:rPr>
          <w:rFonts w:ascii="Palatino Linotype" w:hAnsi="Palatino Linotype" w:cs="SegoeUI"/>
        </w:rPr>
      </w:pPr>
      <w:r>
        <w:rPr>
          <w:rFonts w:ascii="Palatino Linotype" w:hAnsi="Palatino Linotype" w:cs="SegoeUI"/>
        </w:rPr>
        <w:tab/>
      </w:r>
      <w:r w:rsidR="00110C08" w:rsidRPr="00B33D24">
        <w:rPr>
          <w:rFonts w:ascii="Palatino Linotype" w:hAnsi="Palatino Linotype" w:cs="SegoeUI"/>
        </w:rPr>
        <w:t>(a) Part 1 of the Education Act 2005, or</w:t>
      </w:r>
    </w:p>
    <w:p w:rsidR="00110C08" w:rsidRDefault="0033439F" w:rsidP="0033439F">
      <w:pPr>
        <w:autoSpaceDE w:val="0"/>
        <w:autoSpaceDN w:val="0"/>
        <w:adjustRightInd w:val="0"/>
        <w:spacing w:after="0" w:line="240" w:lineRule="auto"/>
        <w:ind w:left="720" w:hanging="720"/>
        <w:jc w:val="both"/>
        <w:rPr>
          <w:rFonts w:ascii="Palatino Linotype" w:hAnsi="Palatino Linotype" w:cs="SegoeUI"/>
        </w:rPr>
      </w:pPr>
      <w:r>
        <w:rPr>
          <w:rFonts w:ascii="Palatino Linotype" w:hAnsi="Palatino Linotype" w:cs="SegoeUI"/>
        </w:rPr>
        <w:tab/>
      </w:r>
      <w:r w:rsidR="00110C08" w:rsidRPr="00B33D24">
        <w:rPr>
          <w:rFonts w:ascii="Palatino Linotype" w:hAnsi="Palatino Linotype" w:cs="SegoeUI"/>
        </w:rPr>
        <w:t>(b) Chapter 1 of Part 4 of the Education and Skills Act 2008 (regulation and inspection of</w:t>
      </w:r>
      <w:r>
        <w:rPr>
          <w:rFonts w:ascii="Palatino Linotype" w:hAnsi="Palatino Linotype" w:cs="SegoeUI"/>
        </w:rPr>
        <w:t xml:space="preserve"> </w:t>
      </w:r>
      <w:r w:rsidR="00110C08" w:rsidRPr="00B33D24">
        <w:rPr>
          <w:rFonts w:ascii="Palatino Linotype" w:hAnsi="Palatino Linotype" w:cs="SegoeUI"/>
        </w:rPr>
        <w:t>independent education provision in England).</w:t>
      </w:r>
    </w:p>
    <w:p w:rsidR="0033439F" w:rsidRPr="00B33D24" w:rsidRDefault="0033439F" w:rsidP="0033439F">
      <w:pPr>
        <w:autoSpaceDE w:val="0"/>
        <w:autoSpaceDN w:val="0"/>
        <w:adjustRightInd w:val="0"/>
        <w:spacing w:after="0" w:line="240" w:lineRule="auto"/>
        <w:ind w:left="720" w:hanging="720"/>
        <w:jc w:val="both"/>
        <w:rPr>
          <w:rFonts w:ascii="Palatino Linotype" w:hAnsi="Palatino Linotype" w:cs="SegoeUI"/>
        </w:rPr>
      </w:pPr>
    </w:p>
    <w:p w:rsidR="00110C08" w:rsidRPr="00B33D24" w:rsidRDefault="00110C08" w:rsidP="0033439F">
      <w:pPr>
        <w:autoSpaceDE w:val="0"/>
        <w:autoSpaceDN w:val="0"/>
        <w:adjustRightInd w:val="0"/>
        <w:spacing w:after="0" w:line="240" w:lineRule="auto"/>
        <w:ind w:left="284" w:hanging="284"/>
        <w:jc w:val="both"/>
        <w:rPr>
          <w:rFonts w:ascii="Palatino Linotype" w:hAnsi="Palatino Linotype" w:cs="SegoeUI"/>
        </w:rPr>
      </w:pPr>
      <w:r w:rsidRPr="00B33D24">
        <w:rPr>
          <w:rFonts w:ascii="Palatino Linotype" w:hAnsi="Palatino Linotype" w:cs="SegoeUI"/>
        </w:rPr>
        <w:t>(</w:t>
      </w:r>
      <w:r w:rsidR="0033439F">
        <w:rPr>
          <w:rFonts w:ascii="Palatino Linotype" w:hAnsi="Palatino Linotype" w:cs="SegoeUI"/>
        </w:rPr>
        <w:t>9</w:t>
      </w:r>
      <w:r w:rsidRPr="00B33D24">
        <w:rPr>
          <w:rFonts w:ascii="Palatino Linotype" w:hAnsi="Palatino Linotype" w:cs="SegoeUI"/>
        </w:rPr>
        <w:t>) In preparing an accessibility plan, the responsible body must have regard to the need</w:t>
      </w:r>
      <w:r w:rsidR="00B33D24" w:rsidRPr="00B33D24">
        <w:rPr>
          <w:rFonts w:ascii="Palatino Linotype" w:hAnsi="Palatino Linotype" w:cs="SegoeUI"/>
        </w:rPr>
        <w:t xml:space="preserve"> </w:t>
      </w:r>
      <w:r w:rsidRPr="00B33D24">
        <w:rPr>
          <w:rFonts w:ascii="Palatino Linotype" w:hAnsi="Palatino Linotype" w:cs="SegoeUI"/>
        </w:rPr>
        <w:t>to allocate adequate resources for implementing the plan.</w:t>
      </w:r>
    </w:p>
    <w:p w:rsidR="00110C08" w:rsidRDefault="00110C08" w:rsidP="0033439F">
      <w:pPr>
        <w:jc w:val="both"/>
        <w:rPr>
          <w:rFonts w:ascii="Palatino Linotype" w:hAnsi="Palatino Linotype"/>
        </w:rPr>
      </w:pPr>
    </w:p>
    <w:p w:rsidR="00845B73" w:rsidRDefault="00845B73" w:rsidP="00110C08">
      <w:pPr>
        <w:rPr>
          <w:rFonts w:ascii="Palatino Linotype" w:hAnsi="Palatino Linotype"/>
        </w:rPr>
      </w:pPr>
    </w:p>
    <w:p w:rsidR="00845B73" w:rsidRDefault="00845B73" w:rsidP="00110C08">
      <w:pPr>
        <w:rPr>
          <w:rFonts w:ascii="Palatino Linotype" w:hAnsi="Palatino Linotype"/>
        </w:rPr>
      </w:pPr>
    </w:p>
    <w:p w:rsidR="00845B73" w:rsidRDefault="00845B73" w:rsidP="00110C08">
      <w:pPr>
        <w:rPr>
          <w:rFonts w:ascii="Palatino Linotype" w:hAnsi="Palatino Linotype"/>
        </w:rPr>
      </w:pPr>
    </w:p>
    <w:p w:rsidR="00110C08" w:rsidRDefault="00110C08" w:rsidP="00845B73">
      <w:pPr>
        <w:autoSpaceDE w:val="0"/>
        <w:autoSpaceDN w:val="0"/>
        <w:adjustRightInd w:val="0"/>
        <w:spacing w:after="0" w:line="240" w:lineRule="auto"/>
        <w:jc w:val="center"/>
        <w:rPr>
          <w:rFonts w:ascii="Palatino Linotype" w:hAnsi="Palatino Linotype" w:cs="SegoeUI-Bold"/>
          <w:b/>
          <w:bCs/>
        </w:rPr>
      </w:pPr>
      <w:r w:rsidRPr="004B6B52">
        <w:rPr>
          <w:rFonts w:ascii="Palatino Linotype" w:hAnsi="Palatino Linotype" w:cs="SegoeUI-Bold"/>
          <w:b/>
          <w:bCs/>
        </w:rPr>
        <w:t>Introduction</w:t>
      </w:r>
    </w:p>
    <w:p w:rsidR="00845B73" w:rsidRPr="004B6B52" w:rsidRDefault="00845B73" w:rsidP="00845B73">
      <w:pPr>
        <w:autoSpaceDE w:val="0"/>
        <w:autoSpaceDN w:val="0"/>
        <w:adjustRightInd w:val="0"/>
        <w:spacing w:after="0" w:line="240" w:lineRule="auto"/>
        <w:jc w:val="center"/>
        <w:rPr>
          <w:rFonts w:ascii="Palatino Linotype" w:hAnsi="Palatino Linotype" w:cs="SegoeUI-Bold"/>
          <w:b/>
          <w:bCs/>
        </w:rPr>
      </w:pPr>
    </w:p>
    <w:p w:rsidR="00110C08" w:rsidRPr="004B6B52" w:rsidRDefault="00110C08" w:rsidP="004B6B52">
      <w:pPr>
        <w:autoSpaceDE w:val="0"/>
        <w:autoSpaceDN w:val="0"/>
        <w:adjustRightInd w:val="0"/>
        <w:spacing w:after="0" w:line="240" w:lineRule="auto"/>
        <w:jc w:val="both"/>
        <w:rPr>
          <w:rFonts w:ascii="Palatino Linotype" w:hAnsi="Palatino Linotype" w:cs="SegoeUI"/>
        </w:rPr>
      </w:pPr>
      <w:r w:rsidRPr="004B6B52">
        <w:rPr>
          <w:rFonts w:ascii="Palatino Linotype" w:hAnsi="Palatino Linotype" w:cs="SegoeUI"/>
        </w:rPr>
        <w:t xml:space="preserve">Entry to the School is by </w:t>
      </w:r>
      <w:r w:rsidR="00B33D24" w:rsidRPr="004B6B52">
        <w:rPr>
          <w:rFonts w:ascii="Palatino Linotype" w:hAnsi="Palatino Linotype" w:cs="SegoeUI"/>
        </w:rPr>
        <w:t>an assessment -</w:t>
      </w:r>
      <w:r w:rsidR="00781642">
        <w:rPr>
          <w:rFonts w:ascii="Palatino Linotype" w:hAnsi="Palatino Linotype" w:cs="SegoeUI"/>
        </w:rPr>
        <w:t xml:space="preserve"> </w:t>
      </w:r>
      <w:r w:rsidR="00B33D24" w:rsidRPr="004B6B52">
        <w:rPr>
          <w:rFonts w:ascii="Palatino Linotype" w:hAnsi="Palatino Linotype" w:cs="SegoeUI"/>
        </w:rPr>
        <w:t xml:space="preserve">see Admissions Policy. </w:t>
      </w:r>
      <w:r w:rsidR="00D05CC0" w:rsidRPr="004B6B52">
        <w:rPr>
          <w:rFonts w:ascii="Palatino Linotype" w:hAnsi="Palatino Linotype" w:cs="SegoeUI"/>
        </w:rPr>
        <w:t>A place will be offer</w:t>
      </w:r>
      <w:r w:rsidR="00781642">
        <w:rPr>
          <w:rFonts w:ascii="Palatino Linotype" w:hAnsi="Palatino Linotype" w:cs="SegoeUI"/>
        </w:rPr>
        <w:t>ed</w:t>
      </w:r>
      <w:r w:rsidR="00D05CC0" w:rsidRPr="004B6B52">
        <w:rPr>
          <w:rFonts w:ascii="Palatino Linotype" w:hAnsi="Palatino Linotype" w:cs="SegoeUI"/>
        </w:rPr>
        <w:t xml:space="preserve"> to all those children that have s</w:t>
      </w:r>
      <w:r w:rsidRPr="004B6B52">
        <w:rPr>
          <w:rFonts w:ascii="Palatino Linotype" w:hAnsi="Palatino Linotype" w:cs="SegoeUI"/>
        </w:rPr>
        <w:t>ufficiently high academic ability to profit fully from the educational opportunities on offer.</w:t>
      </w:r>
      <w:r w:rsidR="00D05CC0" w:rsidRPr="004B6B52">
        <w:rPr>
          <w:rFonts w:ascii="Palatino Linotype" w:hAnsi="Palatino Linotype" w:cs="SegoeUI"/>
        </w:rPr>
        <w:t xml:space="preserve"> </w:t>
      </w:r>
      <w:r w:rsidRPr="004B6B52">
        <w:rPr>
          <w:rFonts w:ascii="Palatino Linotype" w:hAnsi="Palatino Linotype" w:cs="SegoeUI"/>
        </w:rPr>
        <w:t>At present our physical facilities for the disabled are limited but improving with each development on</w:t>
      </w:r>
      <w:r w:rsidR="00D05CC0" w:rsidRPr="004B6B52">
        <w:rPr>
          <w:rFonts w:ascii="Palatino Linotype" w:hAnsi="Palatino Linotype" w:cs="SegoeUI"/>
        </w:rPr>
        <w:t xml:space="preserve"> </w:t>
      </w:r>
      <w:r w:rsidRPr="004B6B52">
        <w:rPr>
          <w:rFonts w:ascii="Palatino Linotype" w:hAnsi="Palatino Linotype" w:cs="SegoeUI"/>
        </w:rPr>
        <w:t>site. We will nonetheless do all that is reasonable to ensure that the School’s culture, policies and</w:t>
      </w:r>
      <w:r w:rsidR="00D05CC0" w:rsidRPr="004B6B52">
        <w:rPr>
          <w:rFonts w:ascii="Palatino Linotype" w:hAnsi="Palatino Linotype" w:cs="SegoeUI"/>
        </w:rPr>
        <w:t xml:space="preserve"> </w:t>
      </w:r>
      <w:r w:rsidRPr="004B6B52">
        <w:rPr>
          <w:rFonts w:ascii="Palatino Linotype" w:hAnsi="Palatino Linotype" w:cs="SegoeUI"/>
        </w:rPr>
        <w:t>procedures are made accessible to children who have disabilities and to comply with our legal and</w:t>
      </w:r>
      <w:r w:rsidR="00D05CC0" w:rsidRPr="004B6B52">
        <w:rPr>
          <w:rFonts w:ascii="Palatino Linotype" w:hAnsi="Palatino Linotype" w:cs="SegoeUI"/>
        </w:rPr>
        <w:t xml:space="preserve"> </w:t>
      </w:r>
      <w:r w:rsidRPr="004B6B52">
        <w:rPr>
          <w:rFonts w:ascii="Palatino Linotype" w:hAnsi="Palatino Linotype" w:cs="SegoeUI"/>
        </w:rPr>
        <w:t>moral responsibilities under the Equality Act 2010 in order to accommodate the needs of applicants,</w:t>
      </w:r>
      <w:r w:rsidR="00D05CC0" w:rsidRPr="004B6B52">
        <w:rPr>
          <w:rFonts w:ascii="Palatino Linotype" w:hAnsi="Palatino Linotype" w:cs="SegoeUI"/>
        </w:rPr>
        <w:t xml:space="preserve"> pupils </w:t>
      </w:r>
      <w:r w:rsidRPr="004B6B52">
        <w:rPr>
          <w:rFonts w:ascii="Palatino Linotype" w:hAnsi="Palatino Linotype" w:cs="SegoeUI"/>
        </w:rPr>
        <w:t>and members of staff who have disabilities for which, after reasonable adjustments, we can</w:t>
      </w:r>
      <w:r w:rsidR="00D05CC0" w:rsidRPr="004B6B52">
        <w:rPr>
          <w:rFonts w:ascii="Palatino Linotype" w:hAnsi="Palatino Linotype" w:cs="SegoeUI"/>
        </w:rPr>
        <w:t xml:space="preserve"> </w:t>
      </w:r>
      <w:r w:rsidRPr="004B6B52">
        <w:rPr>
          <w:rFonts w:ascii="Palatino Linotype" w:hAnsi="Palatino Linotype" w:cs="SegoeUI"/>
        </w:rPr>
        <w:t>cater adequately.</w:t>
      </w:r>
    </w:p>
    <w:p w:rsidR="00D05CC0" w:rsidRPr="004B6B52" w:rsidRDefault="00D05CC0" w:rsidP="004B6B52">
      <w:pPr>
        <w:autoSpaceDE w:val="0"/>
        <w:autoSpaceDN w:val="0"/>
        <w:adjustRightInd w:val="0"/>
        <w:spacing w:after="0" w:line="240" w:lineRule="auto"/>
        <w:jc w:val="both"/>
        <w:rPr>
          <w:rFonts w:ascii="Palatino Linotype" w:hAnsi="Palatino Linotype" w:cs="SegoeUI"/>
        </w:rPr>
      </w:pPr>
    </w:p>
    <w:p w:rsidR="00110C08" w:rsidRPr="004B6B52" w:rsidRDefault="006B0D92" w:rsidP="004B6B52">
      <w:pPr>
        <w:autoSpaceDE w:val="0"/>
        <w:autoSpaceDN w:val="0"/>
        <w:adjustRightInd w:val="0"/>
        <w:spacing w:after="0" w:line="240" w:lineRule="auto"/>
        <w:jc w:val="both"/>
        <w:rPr>
          <w:rFonts w:ascii="Palatino Linotype" w:hAnsi="Palatino Linotype" w:cs="SegoeUI"/>
        </w:rPr>
      </w:pPr>
      <w:r w:rsidRPr="004B6B52">
        <w:rPr>
          <w:rFonts w:ascii="Palatino Linotype" w:hAnsi="Palatino Linotype" w:cs="SegoeUI"/>
        </w:rPr>
        <w:t>T</w:t>
      </w:r>
      <w:r w:rsidR="00110C08" w:rsidRPr="004B6B52">
        <w:rPr>
          <w:rFonts w:ascii="Palatino Linotype" w:hAnsi="Palatino Linotype" w:cs="SegoeUI"/>
        </w:rPr>
        <w:t xml:space="preserve">he School will </w:t>
      </w:r>
      <w:proofErr w:type="gramStart"/>
      <w:r w:rsidR="00110C08" w:rsidRPr="004B6B52">
        <w:rPr>
          <w:rFonts w:ascii="Palatino Linotype" w:hAnsi="Palatino Linotype" w:cs="SegoeUI"/>
        </w:rPr>
        <w:t>take</w:t>
      </w:r>
      <w:r w:rsidR="0033439F">
        <w:rPr>
          <w:rFonts w:ascii="Palatino Linotype" w:hAnsi="Palatino Linotype" w:cs="SegoeUI"/>
        </w:rPr>
        <w:t xml:space="preserve"> </w:t>
      </w:r>
      <w:r w:rsidR="00110C08" w:rsidRPr="004B6B52">
        <w:rPr>
          <w:rFonts w:ascii="Palatino Linotype" w:hAnsi="Palatino Linotype" w:cs="SegoeUI"/>
        </w:rPr>
        <w:t>into account</w:t>
      </w:r>
      <w:proofErr w:type="gramEnd"/>
      <w:r w:rsidR="00110C08" w:rsidRPr="004B6B52">
        <w:rPr>
          <w:rFonts w:ascii="Palatino Linotype" w:hAnsi="Palatino Linotype" w:cs="SegoeUI"/>
        </w:rPr>
        <w:t xml:space="preserve"> a number of factors</w:t>
      </w:r>
      <w:r w:rsidRPr="004B6B52">
        <w:rPr>
          <w:rFonts w:ascii="Palatino Linotype" w:hAnsi="Palatino Linotype" w:cs="SegoeUI"/>
        </w:rPr>
        <w:t xml:space="preserve"> when considering what is reasonable </w:t>
      </w:r>
      <w:r w:rsidR="00781642">
        <w:rPr>
          <w:rFonts w:ascii="Palatino Linotype" w:hAnsi="Palatino Linotype" w:cs="SegoeUI"/>
        </w:rPr>
        <w:t>bearing in mind</w:t>
      </w:r>
      <w:r w:rsidRPr="004B6B52">
        <w:rPr>
          <w:rFonts w:ascii="Palatino Linotype" w:hAnsi="Palatino Linotype" w:cs="SegoeUI"/>
        </w:rPr>
        <w:t xml:space="preserve"> the</w:t>
      </w:r>
      <w:r w:rsidR="00D05CC0" w:rsidRPr="004B6B52">
        <w:rPr>
          <w:rFonts w:ascii="Palatino Linotype" w:hAnsi="Palatino Linotype" w:cs="SegoeUI"/>
        </w:rPr>
        <w:t xml:space="preserve"> </w:t>
      </w:r>
      <w:r w:rsidR="00110C08" w:rsidRPr="004B6B52">
        <w:rPr>
          <w:rFonts w:ascii="Palatino Linotype" w:hAnsi="Palatino Linotype" w:cs="SegoeUI"/>
        </w:rPr>
        <w:t>following:</w:t>
      </w:r>
    </w:p>
    <w:p w:rsidR="00781642" w:rsidRDefault="00110C08" w:rsidP="004B6B52">
      <w:pPr>
        <w:pStyle w:val="ListParagraph"/>
        <w:numPr>
          <w:ilvl w:val="0"/>
          <w:numId w:val="1"/>
        </w:numPr>
        <w:autoSpaceDE w:val="0"/>
        <w:autoSpaceDN w:val="0"/>
        <w:adjustRightInd w:val="0"/>
        <w:spacing w:after="0" w:line="240" w:lineRule="auto"/>
        <w:jc w:val="both"/>
        <w:rPr>
          <w:rFonts w:ascii="Palatino Linotype" w:hAnsi="Palatino Linotype" w:cs="SegoeUI"/>
        </w:rPr>
      </w:pPr>
      <w:r w:rsidRPr="00781642">
        <w:rPr>
          <w:rFonts w:ascii="Palatino Linotype" w:hAnsi="Palatino Linotype" w:cs="SegoeUI"/>
        </w:rPr>
        <w:t xml:space="preserve">The feasibility </w:t>
      </w:r>
      <w:r w:rsidR="006B0D92" w:rsidRPr="00781642">
        <w:rPr>
          <w:rFonts w:ascii="Palatino Linotype" w:hAnsi="Palatino Linotype" w:cs="SegoeUI"/>
        </w:rPr>
        <w:t xml:space="preserve">and cost </w:t>
      </w:r>
      <w:r w:rsidRPr="00781642">
        <w:rPr>
          <w:rFonts w:ascii="Palatino Linotype" w:hAnsi="Palatino Linotype" w:cs="SegoeUI"/>
        </w:rPr>
        <w:t>of making specific alterations to the School premises given that</w:t>
      </w:r>
      <w:r w:rsidR="00781642">
        <w:rPr>
          <w:rFonts w:ascii="Palatino Linotype" w:hAnsi="Palatino Linotype" w:cs="SegoeUI"/>
        </w:rPr>
        <w:t>;</w:t>
      </w:r>
    </w:p>
    <w:p w:rsidR="00110C08" w:rsidRPr="00781642" w:rsidRDefault="00781642" w:rsidP="004B6B52">
      <w:pPr>
        <w:pStyle w:val="ListParagraph"/>
        <w:numPr>
          <w:ilvl w:val="0"/>
          <w:numId w:val="1"/>
        </w:numPr>
        <w:autoSpaceDE w:val="0"/>
        <w:autoSpaceDN w:val="0"/>
        <w:adjustRightInd w:val="0"/>
        <w:spacing w:after="0" w:line="240" w:lineRule="auto"/>
        <w:jc w:val="both"/>
        <w:rPr>
          <w:rFonts w:ascii="Palatino Linotype" w:hAnsi="Palatino Linotype" w:cs="SegoeUI"/>
        </w:rPr>
      </w:pPr>
      <w:r>
        <w:rPr>
          <w:rFonts w:ascii="Palatino Linotype" w:hAnsi="Palatino Linotype" w:cs="SegoeUI"/>
        </w:rPr>
        <w:t>The</w:t>
      </w:r>
      <w:r w:rsidR="00110C08" w:rsidRPr="00781642">
        <w:rPr>
          <w:rFonts w:ascii="Palatino Linotype" w:hAnsi="Palatino Linotype" w:cs="SegoeUI"/>
        </w:rPr>
        <w:t xml:space="preserve"> School is nearly 100% dependent on fee income</w:t>
      </w:r>
    </w:p>
    <w:p w:rsidR="00110C08" w:rsidRPr="004B6B52" w:rsidRDefault="00110C08" w:rsidP="004B6B52">
      <w:pPr>
        <w:pStyle w:val="ListParagraph"/>
        <w:numPr>
          <w:ilvl w:val="0"/>
          <w:numId w:val="1"/>
        </w:numPr>
        <w:autoSpaceDE w:val="0"/>
        <w:autoSpaceDN w:val="0"/>
        <w:adjustRightInd w:val="0"/>
        <w:spacing w:after="0" w:line="240" w:lineRule="auto"/>
        <w:jc w:val="both"/>
        <w:rPr>
          <w:rFonts w:ascii="Palatino Linotype" w:hAnsi="Palatino Linotype" w:cs="SegoeUI"/>
        </w:rPr>
      </w:pPr>
      <w:r w:rsidRPr="004B6B52">
        <w:rPr>
          <w:rFonts w:ascii="Palatino Linotype" w:hAnsi="Palatino Linotype" w:cs="SegoeUI"/>
        </w:rPr>
        <w:t>Staffing requirements</w:t>
      </w:r>
    </w:p>
    <w:p w:rsidR="00110C08" w:rsidRPr="004B6B52" w:rsidRDefault="00110C08" w:rsidP="004B6B52">
      <w:pPr>
        <w:pStyle w:val="ListParagraph"/>
        <w:numPr>
          <w:ilvl w:val="0"/>
          <w:numId w:val="1"/>
        </w:numPr>
        <w:autoSpaceDE w:val="0"/>
        <w:autoSpaceDN w:val="0"/>
        <w:adjustRightInd w:val="0"/>
        <w:spacing w:after="0" w:line="240" w:lineRule="auto"/>
        <w:jc w:val="both"/>
        <w:rPr>
          <w:rFonts w:ascii="Palatino Linotype" w:hAnsi="Palatino Linotype" w:cs="SegoeUI"/>
        </w:rPr>
      </w:pPr>
      <w:r w:rsidRPr="004B6B52">
        <w:rPr>
          <w:rFonts w:ascii="Palatino Linotype" w:hAnsi="Palatino Linotype" w:cs="SegoeUI"/>
        </w:rPr>
        <w:t>Implications on financial resources and the likelihood of any external funding being available</w:t>
      </w:r>
    </w:p>
    <w:p w:rsidR="00781642" w:rsidRDefault="00110C08" w:rsidP="004B6B52">
      <w:pPr>
        <w:pStyle w:val="ListParagraph"/>
        <w:numPr>
          <w:ilvl w:val="0"/>
          <w:numId w:val="1"/>
        </w:numPr>
        <w:autoSpaceDE w:val="0"/>
        <w:autoSpaceDN w:val="0"/>
        <w:adjustRightInd w:val="0"/>
        <w:spacing w:after="0" w:line="240" w:lineRule="auto"/>
        <w:jc w:val="both"/>
        <w:rPr>
          <w:rFonts w:ascii="Palatino Linotype" w:hAnsi="Palatino Linotype" w:cs="SegoeUI"/>
        </w:rPr>
      </w:pPr>
      <w:r w:rsidRPr="00781642">
        <w:rPr>
          <w:rFonts w:ascii="Palatino Linotype" w:hAnsi="Palatino Linotype" w:cs="SegoeUI"/>
        </w:rPr>
        <w:t>to offset this</w:t>
      </w:r>
      <w:r w:rsidR="00781642">
        <w:rPr>
          <w:rFonts w:ascii="Palatino Linotype" w:hAnsi="Palatino Linotype" w:cs="SegoeUI"/>
        </w:rPr>
        <w:t>;</w:t>
      </w:r>
    </w:p>
    <w:p w:rsidR="006B0D92" w:rsidRPr="00781642" w:rsidRDefault="006B0D92" w:rsidP="004B6B52">
      <w:pPr>
        <w:pStyle w:val="ListParagraph"/>
        <w:numPr>
          <w:ilvl w:val="0"/>
          <w:numId w:val="1"/>
        </w:numPr>
        <w:autoSpaceDE w:val="0"/>
        <w:autoSpaceDN w:val="0"/>
        <w:adjustRightInd w:val="0"/>
        <w:spacing w:after="0" w:line="240" w:lineRule="auto"/>
        <w:jc w:val="both"/>
        <w:rPr>
          <w:rFonts w:ascii="Palatino Linotype" w:hAnsi="Palatino Linotype" w:cs="SegoeUI"/>
        </w:rPr>
      </w:pPr>
      <w:r w:rsidRPr="00781642">
        <w:rPr>
          <w:rFonts w:ascii="Palatino Linotype" w:hAnsi="Palatino Linotype" w:cs="SegoeUI"/>
        </w:rPr>
        <w:t>The unique character and age of each building</w:t>
      </w:r>
    </w:p>
    <w:p w:rsidR="00110C08" w:rsidRPr="004B6B52" w:rsidRDefault="00110C08" w:rsidP="004B6B52">
      <w:pPr>
        <w:pStyle w:val="ListParagraph"/>
        <w:numPr>
          <w:ilvl w:val="0"/>
          <w:numId w:val="1"/>
        </w:numPr>
        <w:autoSpaceDE w:val="0"/>
        <w:autoSpaceDN w:val="0"/>
        <w:adjustRightInd w:val="0"/>
        <w:spacing w:after="0" w:line="240" w:lineRule="auto"/>
        <w:jc w:val="both"/>
        <w:rPr>
          <w:rFonts w:ascii="Palatino Linotype" w:hAnsi="Palatino Linotype" w:cs="SegoeUI"/>
        </w:rPr>
      </w:pPr>
      <w:r w:rsidRPr="004B6B52">
        <w:rPr>
          <w:rFonts w:ascii="Palatino Linotype" w:hAnsi="Palatino Linotype" w:cs="SegoeUI"/>
        </w:rPr>
        <w:t>Health and safety considerations</w:t>
      </w:r>
    </w:p>
    <w:p w:rsidR="00110C08" w:rsidRPr="00845B73" w:rsidRDefault="00110C08" w:rsidP="004B6B52">
      <w:pPr>
        <w:pStyle w:val="ListParagraph"/>
        <w:numPr>
          <w:ilvl w:val="0"/>
          <w:numId w:val="1"/>
        </w:numPr>
        <w:jc w:val="both"/>
        <w:rPr>
          <w:rFonts w:ascii="Palatino Linotype" w:hAnsi="Palatino Linotype"/>
        </w:rPr>
      </w:pPr>
      <w:r w:rsidRPr="004B6B52">
        <w:rPr>
          <w:rFonts w:ascii="Palatino Linotype" w:hAnsi="Palatino Linotype" w:cs="SegoeUI"/>
        </w:rPr>
        <w:t xml:space="preserve">The interests of other </w:t>
      </w:r>
      <w:r w:rsidR="00D05CC0" w:rsidRPr="004B6B52">
        <w:rPr>
          <w:rFonts w:ascii="Palatino Linotype" w:hAnsi="Palatino Linotype" w:cs="SegoeUI"/>
        </w:rPr>
        <w:t>pupils</w:t>
      </w:r>
    </w:p>
    <w:p w:rsidR="00845B73" w:rsidRPr="00845B73" w:rsidRDefault="00845B73" w:rsidP="00845B73">
      <w:pPr>
        <w:autoSpaceDE w:val="0"/>
        <w:autoSpaceDN w:val="0"/>
        <w:adjustRightInd w:val="0"/>
        <w:spacing w:after="0" w:line="240" w:lineRule="auto"/>
        <w:jc w:val="both"/>
        <w:rPr>
          <w:rFonts w:ascii="Palatino Linotype" w:hAnsi="Palatino Linotype" w:cs="SegoeUI"/>
        </w:rPr>
      </w:pPr>
      <w:r w:rsidRPr="00845B73">
        <w:rPr>
          <w:rFonts w:ascii="Palatino Linotype" w:hAnsi="Palatino Linotype" w:cs="SegoeUI"/>
        </w:rPr>
        <w:t>For the purposes of the Equality Act 2010, a person has a disability if they have a physical or mental impairment that has a substantial and long-term adverse effect on their ability to carry out normal day-to-day activities. More specifically this might include sensory impairments, mobility difficulties, medical conditions, learning difficulties and mental health problems. It is the duty and responsibility of all staff to establish a positive ethos towards all such pupils who fall under the heading of disabled in terms of the Equality Act 2010.</w:t>
      </w:r>
    </w:p>
    <w:p w:rsidR="00845B73" w:rsidRPr="00845B73" w:rsidRDefault="00845B73" w:rsidP="00845B73">
      <w:pPr>
        <w:autoSpaceDE w:val="0"/>
        <w:autoSpaceDN w:val="0"/>
        <w:adjustRightInd w:val="0"/>
        <w:spacing w:after="0" w:line="240" w:lineRule="auto"/>
        <w:jc w:val="both"/>
        <w:rPr>
          <w:rFonts w:ascii="Palatino Linotype" w:hAnsi="Palatino Linotype" w:cs="SegoeUI"/>
        </w:rPr>
      </w:pPr>
    </w:p>
    <w:p w:rsidR="00D60615" w:rsidRPr="00D60615" w:rsidRDefault="00D60615" w:rsidP="004B6B52">
      <w:pPr>
        <w:autoSpaceDE w:val="0"/>
        <w:autoSpaceDN w:val="0"/>
        <w:adjustRightInd w:val="0"/>
        <w:spacing w:after="0" w:line="240" w:lineRule="auto"/>
        <w:jc w:val="both"/>
        <w:rPr>
          <w:rFonts w:ascii="Palatino Linotype" w:hAnsi="Palatino Linotype" w:cs="SegoeUI-Bold"/>
          <w:b/>
          <w:bCs/>
        </w:rPr>
      </w:pPr>
      <w:r w:rsidRPr="00D60615">
        <w:rPr>
          <w:rFonts w:ascii="Palatino Linotype" w:hAnsi="Palatino Linotype" w:cs="SegoeUI-Bold"/>
          <w:b/>
          <w:bCs/>
        </w:rPr>
        <w:t>Admissions</w:t>
      </w:r>
    </w:p>
    <w:p w:rsidR="006B0D92" w:rsidRDefault="00D60615" w:rsidP="004B6B52">
      <w:pPr>
        <w:autoSpaceDE w:val="0"/>
        <w:autoSpaceDN w:val="0"/>
        <w:adjustRightInd w:val="0"/>
        <w:spacing w:after="0" w:line="240" w:lineRule="auto"/>
        <w:jc w:val="both"/>
        <w:rPr>
          <w:rFonts w:ascii="Palatino Linotype" w:hAnsi="Palatino Linotype" w:cs="SegoeUI"/>
        </w:rPr>
      </w:pPr>
      <w:r w:rsidRPr="00D60615">
        <w:rPr>
          <w:rFonts w:ascii="Palatino Linotype" w:hAnsi="Palatino Linotype" w:cs="SegoeUI"/>
        </w:rPr>
        <w:t>The School needs to be aware of any known disability or special educational need which may affect a</w:t>
      </w:r>
      <w:r>
        <w:rPr>
          <w:rFonts w:ascii="Palatino Linotype" w:hAnsi="Palatino Linotype" w:cs="SegoeUI"/>
        </w:rPr>
        <w:t xml:space="preserve"> pupil’s</w:t>
      </w:r>
      <w:r w:rsidRPr="00D60615">
        <w:rPr>
          <w:rFonts w:ascii="Palatino Linotype" w:hAnsi="Palatino Linotype" w:cs="SegoeUI"/>
        </w:rPr>
        <w:t xml:space="preserve"> ability to take full advantage of the education the School provides. Parents of a </w:t>
      </w:r>
      <w:r>
        <w:rPr>
          <w:rFonts w:ascii="Palatino Linotype" w:hAnsi="Palatino Linotype" w:cs="SegoeUI"/>
        </w:rPr>
        <w:t xml:space="preserve">child that </w:t>
      </w:r>
      <w:r w:rsidRPr="00D60615">
        <w:rPr>
          <w:rFonts w:ascii="Palatino Linotype" w:hAnsi="Palatino Linotype" w:cs="SegoeUI"/>
        </w:rPr>
        <w:t xml:space="preserve">has any disability or special educational need should provide the </w:t>
      </w:r>
      <w:r>
        <w:rPr>
          <w:rFonts w:ascii="Palatino Linotype" w:hAnsi="Palatino Linotype" w:cs="SegoeUI"/>
        </w:rPr>
        <w:t>s</w:t>
      </w:r>
      <w:r w:rsidRPr="00D60615">
        <w:rPr>
          <w:rFonts w:ascii="Palatino Linotype" w:hAnsi="Palatino Linotype" w:cs="SegoeUI"/>
        </w:rPr>
        <w:t>chool with full written details at</w:t>
      </w:r>
      <w:r>
        <w:rPr>
          <w:rFonts w:ascii="Palatino Linotype" w:hAnsi="Palatino Linotype" w:cs="SegoeUI"/>
        </w:rPr>
        <w:t xml:space="preserve"> </w:t>
      </w:r>
      <w:r w:rsidRPr="00D60615">
        <w:rPr>
          <w:rFonts w:ascii="Palatino Linotype" w:hAnsi="Palatino Linotype" w:cs="SegoeUI"/>
        </w:rPr>
        <w:t>registration</w:t>
      </w:r>
      <w:r>
        <w:rPr>
          <w:rFonts w:ascii="Palatino Linotype" w:hAnsi="Palatino Linotype" w:cs="SegoeUI"/>
        </w:rPr>
        <w:t>.</w:t>
      </w:r>
      <w:r w:rsidRPr="00D60615">
        <w:rPr>
          <w:rFonts w:ascii="Palatino Linotype" w:hAnsi="Palatino Linotype" w:cs="SegoeUI"/>
        </w:rPr>
        <w:t xml:space="preserve"> The School</w:t>
      </w:r>
      <w:r>
        <w:rPr>
          <w:rFonts w:ascii="Palatino Linotype" w:hAnsi="Palatino Linotype" w:cs="SegoeUI"/>
        </w:rPr>
        <w:t xml:space="preserve"> </w:t>
      </w:r>
      <w:r w:rsidR="00781642">
        <w:rPr>
          <w:rFonts w:ascii="Palatino Linotype" w:hAnsi="Palatino Linotype" w:cs="SegoeUI"/>
        </w:rPr>
        <w:t>requires</w:t>
      </w:r>
      <w:r w:rsidRPr="00D60615">
        <w:rPr>
          <w:rFonts w:ascii="Palatino Linotype" w:hAnsi="Palatino Linotype" w:cs="SegoeUI"/>
        </w:rPr>
        <w:t xml:space="preserve"> this information so that it can make an assessment and consult with the </w:t>
      </w:r>
      <w:r w:rsidR="00781642">
        <w:rPr>
          <w:rFonts w:ascii="Palatino Linotype" w:hAnsi="Palatino Linotype" w:cs="SegoeUI"/>
        </w:rPr>
        <w:t>p</w:t>
      </w:r>
      <w:r w:rsidRPr="00D60615">
        <w:rPr>
          <w:rFonts w:ascii="Palatino Linotype" w:hAnsi="Palatino Linotype" w:cs="SegoeUI"/>
        </w:rPr>
        <w:t>arents about the</w:t>
      </w:r>
      <w:r>
        <w:rPr>
          <w:rFonts w:ascii="Palatino Linotype" w:hAnsi="Palatino Linotype" w:cs="SegoeUI"/>
        </w:rPr>
        <w:t xml:space="preserve"> </w:t>
      </w:r>
      <w:r w:rsidRPr="00D60615">
        <w:rPr>
          <w:rFonts w:ascii="Palatino Linotype" w:hAnsi="Palatino Linotype" w:cs="SegoeUI"/>
        </w:rPr>
        <w:t xml:space="preserve">adjustments which can reasonably be made to cater adequately for the </w:t>
      </w:r>
      <w:r>
        <w:rPr>
          <w:rFonts w:ascii="Palatino Linotype" w:hAnsi="Palatino Linotype" w:cs="SegoeUI"/>
        </w:rPr>
        <w:t>child</w:t>
      </w:r>
      <w:r w:rsidRPr="00D60615">
        <w:rPr>
          <w:rFonts w:ascii="Palatino Linotype" w:hAnsi="Palatino Linotype" w:cs="SegoeUI"/>
        </w:rPr>
        <w:t>’s needs</w:t>
      </w:r>
      <w:r w:rsidR="00781642">
        <w:rPr>
          <w:rFonts w:ascii="Palatino Linotype" w:hAnsi="Palatino Linotype" w:cs="SegoeUI"/>
        </w:rPr>
        <w:t>,</w:t>
      </w:r>
      <w:r w:rsidRPr="00D60615">
        <w:rPr>
          <w:rFonts w:ascii="Palatino Linotype" w:hAnsi="Palatino Linotype" w:cs="SegoeUI"/>
        </w:rPr>
        <w:t xml:space="preserve"> both during</w:t>
      </w:r>
      <w:r>
        <w:rPr>
          <w:rFonts w:ascii="Palatino Linotype" w:hAnsi="Palatino Linotype" w:cs="SegoeUI"/>
        </w:rPr>
        <w:t xml:space="preserve"> </w:t>
      </w:r>
      <w:r w:rsidRPr="00D60615">
        <w:rPr>
          <w:rFonts w:ascii="Palatino Linotype" w:hAnsi="Palatino Linotype" w:cs="SegoeUI"/>
        </w:rPr>
        <w:t xml:space="preserve">the </w:t>
      </w:r>
      <w:r>
        <w:rPr>
          <w:rFonts w:ascii="Palatino Linotype" w:hAnsi="Palatino Linotype" w:cs="SegoeUI"/>
        </w:rPr>
        <w:t xml:space="preserve">assessment </w:t>
      </w:r>
      <w:r w:rsidRPr="00D60615">
        <w:rPr>
          <w:rFonts w:ascii="Palatino Linotype" w:hAnsi="Palatino Linotype" w:cs="SegoeUI"/>
        </w:rPr>
        <w:t>and thereafter, if an offer of a place is made.</w:t>
      </w:r>
      <w:r>
        <w:rPr>
          <w:rFonts w:ascii="Palatino Linotype" w:hAnsi="Palatino Linotype" w:cs="SegoeUI"/>
        </w:rPr>
        <w:t xml:space="preserve"> </w:t>
      </w:r>
      <w:r w:rsidRPr="00D60615">
        <w:rPr>
          <w:rFonts w:ascii="Palatino Linotype" w:hAnsi="Palatino Linotype" w:cs="SegoeUI"/>
        </w:rPr>
        <w:t>Similarly, if special educational needs or a disability become apparent after admission, the School will</w:t>
      </w:r>
      <w:r>
        <w:rPr>
          <w:rFonts w:ascii="Palatino Linotype" w:hAnsi="Palatino Linotype" w:cs="SegoeUI"/>
        </w:rPr>
        <w:t xml:space="preserve"> </w:t>
      </w:r>
      <w:r w:rsidRPr="00D60615">
        <w:rPr>
          <w:rFonts w:ascii="Palatino Linotype" w:hAnsi="Palatino Linotype" w:cs="SegoeUI"/>
        </w:rPr>
        <w:t xml:space="preserve">consult with the </w:t>
      </w:r>
      <w:r w:rsidR="00781642">
        <w:rPr>
          <w:rFonts w:ascii="Palatino Linotype" w:hAnsi="Palatino Linotype" w:cs="SegoeUI"/>
        </w:rPr>
        <w:t>p</w:t>
      </w:r>
      <w:r w:rsidRPr="00D60615">
        <w:rPr>
          <w:rFonts w:ascii="Palatino Linotype" w:hAnsi="Palatino Linotype" w:cs="SegoeUI"/>
        </w:rPr>
        <w:t xml:space="preserve">arents about reasonable adjustments that may allow the </w:t>
      </w:r>
      <w:r w:rsidR="007E02AE">
        <w:rPr>
          <w:rFonts w:ascii="Palatino Linotype" w:hAnsi="Palatino Linotype" w:cs="SegoeUI"/>
        </w:rPr>
        <w:t>child</w:t>
      </w:r>
      <w:r w:rsidRPr="00D60615">
        <w:rPr>
          <w:rFonts w:ascii="Palatino Linotype" w:hAnsi="Palatino Linotype" w:cs="SegoeUI"/>
        </w:rPr>
        <w:t xml:space="preserve"> to continue at the</w:t>
      </w:r>
      <w:r>
        <w:rPr>
          <w:rFonts w:ascii="Palatino Linotype" w:hAnsi="Palatino Linotype" w:cs="SegoeUI"/>
        </w:rPr>
        <w:t xml:space="preserve"> </w:t>
      </w:r>
      <w:r w:rsidRPr="00D60615">
        <w:rPr>
          <w:rFonts w:ascii="Palatino Linotype" w:hAnsi="Palatino Linotype" w:cs="SegoeUI"/>
        </w:rPr>
        <w:t>School.</w:t>
      </w:r>
    </w:p>
    <w:p w:rsidR="00845B73" w:rsidRDefault="00845B73" w:rsidP="004B6B52">
      <w:pPr>
        <w:autoSpaceDE w:val="0"/>
        <w:autoSpaceDN w:val="0"/>
        <w:adjustRightInd w:val="0"/>
        <w:spacing w:after="0" w:line="240" w:lineRule="auto"/>
        <w:jc w:val="both"/>
        <w:rPr>
          <w:rFonts w:ascii="Palatino Linotype" w:hAnsi="Palatino Linotype" w:cs="SegoeUI"/>
        </w:rPr>
      </w:pPr>
    </w:p>
    <w:p w:rsidR="007A0D9E" w:rsidRPr="007A0D9E" w:rsidRDefault="007A0D9E" w:rsidP="004B6B52">
      <w:pPr>
        <w:autoSpaceDE w:val="0"/>
        <w:autoSpaceDN w:val="0"/>
        <w:adjustRightInd w:val="0"/>
        <w:spacing w:after="0" w:line="240" w:lineRule="auto"/>
        <w:jc w:val="both"/>
        <w:rPr>
          <w:rFonts w:ascii="Palatino Linotype" w:hAnsi="Palatino Linotype" w:cs="SegoeUI-Bold"/>
          <w:b/>
          <w:bCs/>
        </w:rPr>
      </w:pPr>
      <w:r w:rsidRPr="007A0D9E">
        <w:rPr>
          <w:rFonts w:ascii="Palatino Linotype" w:hAnsi="Palatino Linotype" w:cs="SegoeUI-Bold"/>
          <w:b/>
          <w:bCs/>
        </w:rPr>
        <w:t xml:space="preserve">Current </w:t>
      </w:r>
      <w:r w:rsidR="003065AB">
        <w:rPr>
          <w:rFonts w:ascii="Palatino Linotype" w:hAnsi="Palatino Linotype" w:cs="SegoeUI-Bold"/>
          <w:b/>
          <w:bCs/>
        </w:rPr>
        <w:t>Pupils</w:t>
      </w:r>
    </w:p>
    <w:p w:rsidR="007A0D9E" w:rsidRDefault="007A0D9E" w:rsidP="004B6B52">
      <w:pPr>
        <w:autoSpaceDE w:val="0"/>
        <w:autoSpaceDN w:val="0"/>
        <w:adjustRightInd w:val="0"/>
        <w:spacing w:after="0" w:line="240" w:lineRule="auto"/>
        <w:jc w:val="both"/>
        <w:rPr>
          <w:rFonts w:ascii="Palatino Linotype" w:hAnsi="Palatino Linotype" w:cs="SegoeUI"/>
        </w:rPr>
      </w:pPr>
      <w:r w:rsidRPr="007A0D9E">
        <w:rPr>
          <w:rFonts w:ascii="Palatino Linotype" w:hAnsi="Palatino Linotype" w:cs="SegoeUI"/>
        </w:rPr>
        <w:t>The School also recognises that physical and psychological conditions can develop in existing</w:t>
      </w:r>
      <w:r>
        <w:rPr>
          <w:rFonts w:ascii="Palatino Linotype" w:hAnsi="Palatino Linotype" w:cs="SegoeUI"/>
        </w:rPr>
        <w:t xml:space="preserve"> pupils</w:t>
      </w:r>
      <w:r w:rsidRPr="007A0D9E">
        <w:rPr>
          <w:rFonts w:ascii="Palatino Linotype" w:hAnsi="Palatino Linotype" w:cs="SegoeUI"/>
        </w:rPr>
        <w:t xml:space="preserve"> which may require reasonable adjustments to be made to the way in which the curriculum</w:t>
      </w:r>
      <w:r>
        <w:rPr>
          <w:rFonts w:ascii="Palatino Linotype" w:hAnsi="Palatino Linotype" w:cs="SegoeUI"/>
        </w:rPr>
        <w:t xml:space="preserve"> </w:t>
      </w:r>
      <w:r w:rsidRPr="007A0D9E">
        <w:rPr>
          <w:rFonts w:ascii="Palatino Linotype" w:hAnsi="Palatino Linotype" w:cs="SegoeUI"/>
        </w:rPr>
        <w:t>is delivered.</w:t>
      </w:r>
      <w:r>
        <w:rPr>
          <w:rFonts w:ascii="Palatino Linotype" w:hAnsi="Palatino Linotype" w:cs="SegoeUI"/>
        </w:rPr>
        <w:t xml:space="preserve"> </w:t>
      </w:r>
      <w:r w:rsidRPr="007A0D9E">
        <w:rPr>
          <w:rFonts w:ascii="Palatino Linotype" w:hAnsi="Palatino Linotype" w:cs="SegoeUI"/>
        </w:rPr>
        <w:t>Parents must, as soon as possible, disclose to the School in confidence, any known medical condition,</w:t>
      </w:r>
      <w:r>
        <w:rPr>
          <w:rFonts w:ascii="Palatino Linotype" w:hAnsi="Palatino Linotype" w:cs="SegoeUI"/>
        </w:rPr>
        <w:t xml:space="preserve"> </w:t>
      </w:r>
      <w:r w:rsidRPr="007A0D9E">
        <w:rPr>
          <w:rFonts w:ascii="Palatino Linotype" w:hAnsi="Palatino Linotype" w:cs="SegoeUI"/>
        </w:rPr>
        <w:t xml:space="preserve">health problem or allergy affecting a </w:t>
      </w:r>
      <w:r>
        <w:rPr>
          <w:rFonts w:ascii="Palatino Linotype" w:hAnsi="Palatino Linotype" w:cs="SegoeUI"/>
        </w:rPr>
        <w:t>child</w:t>
      </w:r>
      <w:r w:rsidRPr="007A0D9E">
        <w:rPr>
          <w:rFonts w:ascii="Palatino Linotype" w:hAnsi="Palatino Linotype" w:cs="SegoeUI"/>
        </w:rPr>
        <w:t>. Where appropriate the Head</w:t>
      </w:r>
      <w:r w:rsidR="00622D62">
        <w:rPr>
          <w:rFonts w:ascii="Palatino Linotype" w:hAnsi="Palatino Linotype" w:cs="SegoeUI"/>
        </w:rPr>
        <w:t xml:space="preserve"> Teacher,</w:t>
      </w:r>
      <w:r>
        <w:rPr>
          <w:rFonts w:ascii="Palatino Linotype" w:hAnsi="Palatino Linotype" w:cs="SegoeUI"/>
        </w:rPr>
        <w:t xml:space="preserve"> or Department Head,</w:t>
      </w:r>
      <w:r w:rsidRPr="007A0D9E">
        <w:rPr>
          <w:rFonts w:ascii="Palatino Linotype" w:hAnsi="Palatino Linotype" w:cs="SegoeUI"/>
        </w:rPr>
        <w:t xml:space="preserve"> will set up a consultation</w:t>
      </w:r>
      <w:r>
        <w:rPr>
          <w:rFonts w:ascii="Palatino Linotype" w:hAnsi="Palatino Linotype" w:cs="SegoeUI"/>
        </w:rPr>
        <w:t xml:space="preserve"> </w:t>
      </w:r>
      <w:r w:rsidRPr="007A0D9E">
        <w:rPr>
          <w:rFonts w:ascii="Palatino Linotype" w:hAnsi="Palatino Linotype" w:cs="SegoeUI"/>
        </w:rPr>
        <w:t xml:space="preserve">process so that interim measures can be put in place to support the </w:t>
      </w:r>
      <w:r w:rsidR="00622D62">
        <w:rPr>
          <w:rFonts w:ascii="Palatino Linotype" w:hAnsi="Palatino Linotype" w:cs="SegoeUI"/>
        </w:rPr>
        <w:t>pupil</w:t>
      </w:r>
      <w:r w:rsidRPr="007A0D9E">
        <w:rPr>
          <w:rFonts w:ascii="Palatino Linotype" w:hAnsi="Palatino Linotype" w:cs="SegoeUI"/>
        </w:rPr>
        <w:t xml:space="preserve"> and the longer-term</w:t>
      </w:r>
      <w:r w:rsidR="00781642">
        <w:rPr>
          <w:rFonts w:ascii="Palatino Linotype" w:hAnsi="Palatino Linotype" w:cs="SegoeUI"/>
        </w:rPr>
        <w:t xml:space="preserve"> </w:t>
      </w:r>
      <w:r w:rsidRPr="007A0D9E">
        <w:rPr>
          <w:rFonts w:ascii="Palatino Linotype" w:hAnsi="Palatino Linotype" w:cs="SegoeUI"/>
        </w:rPr>
        <w:t xml:space="preserve">requirements be determined. The School will make reasonable adjustments to allow a </w:t>
      </w:r>
      <w:r w:rsidR="00622D62">
        <w:rPr>
          <w:rFonts w:ascii="Palatino Linotype" w:hAnsi="Palatino Linotype" w:cs="SegoeUI"/>
        </w:rPr>
        <w:t>pupil</w:t>
      </w:r>
      <w:r w:rsidRPr="007A0D9E">
        <w:rPr>
          <w:rFonts w:ascii="Palatino Linotype" w:hAnsi="Palatino Linotype" w:cs="SegoeUI"/>
        </w:rPr>
        <w:t xml:space="preserve"> to</w:t>
      </w:r>
      <w:r w:rsidR="00622D62">
        <w:rPr>
          <w:rFonts w:ascii="Palatino Linotype" w:hAnsi="Palatino Linotype" w:cs="SegoeUI"/>
        </w:rPr>
        <w:t xml:space="preserve"> </w:t>
      </w:r>
      <w:r w:rsidRPr="007A0D9E">
        <w:rPr>
          <w:rFonts w:ascii="Palatino Linotype" w:hAnsi="Palatino Linotype" w:cs="SegoeUI"/>
        </w:rPr>
        <w:t>continue at the School; this may include, where necessary, remote</w:t>
      </w:r>
      <w:r w:rsidR="00622D62">
        <w:rPr>
          <w:rFonts w:ascii="Palatino Linotype" w:hAnsi="Palatino Linotype" w:cs="SegoeUI"/>
        </w:rPr>
        <w:t xml:space="preserve"> learning, transference to another class or building or other reasonable adjustments being made.</w:t>
      </w:r>
    </w:p>
    <w:p w:rsidR="00FB44C0" w:rsidRDefault="00FB44C0" w:rsidP="004B6B52">
      <w:pPr>
        <w:autoSpaceDE w:val="0"/>
        <w:autoSpaceDN w:val="0"/>
        <w:adjustRightInd w:val="0"/>
        <w:spacing w:after="0" w:line="240" w:lineRule="auto"/>
        <w:jc w:val="both"/>
        <w:rPr>
          <w:rFonts w:ascii="Palatino Linotype" w:hAnsi="Palatino Linotype" w:cs="SegoeUI"/>
        </w:rPr>
      </w:pPr>
    </w:p>
    <w:p w:rsidR="00FB44C0" w:rsidRPr="00C77DA7" w:rsidRDefault="004B6B52" w:rsidP="004B6B52">
      <w:pPr>
        <w:autoSpaceDE w:val="0"/>
        <w:autoSpaceDN w:val="0"/>
        <w:adjustRightInd w:val="0"/>
        <w:spacing w:after="0" w:line="240" w:lineRule="auto"/>
        <w:jc w:val="both"/>
        <w:rPr>
          <w:rFonts w:ascii="Palatino Linotype" w:hAnsi="Palatino Linotype" w:cs="SegoeUI-Bold"/>
          <w:b/>
          <w:bCs/>
        </w:rPr>
      </w:pPr>
      <w:r w:rsidRPr="00C77DA7">
        <w:rPr>
          <w:rFonts w:ascii="Palatino Linotype" w:hAnsi="Palatino Linotype" w:cs="SegoeUI-Bold"/>
          <w:b/>
          <w:bCs/>
        </w:rPr>
        <w:t>Pupils</w:t>
      </w:r>
      <w:r w:rsidR="00FB44C0" w:rsidRPr="00C77DA7">
        <w:rPr>
          <w:rFonts w:ascii="Palatino Linotype" w:hAnsi="Palatino Linotype" w:cs="SegoeUI-Bold"/>
          <w:b/>
          <w:bCs/>
        </w:rPr>
        <w:t xml:space="preserve"> with Learning Difficulties</w:t>
      </w:r>
    </w:p>
    <w:p w:rsidR="00C77DA7" w:rsidRPr="00C77DA7" w:rsidRDefault="00FB44C0" w:rsidP="00B97EBB">
      <w:pPr>
        <w:autoSpaceDE w:val="0"/>
        <w:autoSpaceDN w:val="0"/>
        <w:adjustRightInd w:val="0"/>
        <w:spacing w:after="0" w:line="240" w:lineRule="auto"/>
        <w:jc w:val="both"/>
        <w:rPr>
          <w:rFonts w:ascii="Palatino Linotype" w:hAnsi="Palatino Linotype" w:cs="SegoeUI"/>
        </w:rPr>
      </w:pPr>
      <w:r w:rsidRPr="00C77DA7">
        <w:rPr>
          <w:rFonts w:ascii="Palatino Linotype" w:hAnsi="Palatino Linotype" w:cs="SegoeUI"/>
        </w:rPr>
        <w:t xml:space="preserve">The School will do all that is reasonably possible to detect and deal appropriately with special educational needs and disabilities (SEND). Staff may raise concerns with the Learning Support Coordinator and the Head of the Department. However, although they have knowledge of how to accommodate such pupils staff are not qualified to make a diagnosis of specific learning difficulties such as dyslexia, dyspraxia, </w:t>
      </w:r>
      <w:r w:rsidR="00032055">
        <w:rPr>
          <w:rFonts w:ascii="Palatino Linotype" w:hAnsi="Palatino Linotype" w:cs="SegoeUI"/>
        </w:rPr>
        <w:t xml:space="preserve">ASD, ADHD, </w:t>
      </w:r>
      <w:r w:rsidRPr="00C77DA7">
        <w:rPr>
          <w:rFonts w:ascii="Palatino Linotype" w:hAnsi="Palatino Linotype" w:cs="SegoeUI"/>
        </w:rPr>
        <w:t xml:space="preserve">or of other learning difficulties. Parents will be notified if concerns have been raised that a child may have a learning difficulty and it will be the responsibility of the </w:t>
      </w:r>
      <w:r w:rsidR="00781642">
        <w:rPr>
          <w:rFonts w:ascii="Palatino Linotype" w:hAnsi="Palatino Linotype" w:cs="SegoeUI"/>
        </w:rPr>
        <w:t>p</w:t>
      </w:r>
      <w:r w:rsidRPr="00C77DA7">
        <w:rPr>
          <w:rFonts w:ascii="Palatino Linotype" w:hAnsi="Palatino Linotype" w:cs="SegoeUI"/>
        </w:rPr>
        <w:t>arents to arrange any formal assessment.</w:t>
      </w:r>
      <w:r w:rsidR="00C77DA7" w:rsidRPr="00C77DA7">
        <w:rPr>
          <w:rFonts w:ascii="Palatino Linotype" w:hAnsi="Palatino Linotype" w:cs="SegoeUI"/>
        </w:rPr>
        <w:t xml:space="preserve"> Parents must notify the Head in writing if they are aware or suspect that their child has a learning</w:t>
      </w:r>
      <w:r w:rsidR="00B97EBB">
        <w:rPr>
          <w:rFonts w:ascii="Palatino Linotype" w:hAnsi="Palatino Linotype" w:cs="SegoeUI"/>
        </w:rPr>
        <w:t xml:space="preserve"> </w:t>
      </w:r>
      <w:r w:rsidR="00C77DA7" w:rsidRPr="00C77DA7">
        <w:rPr>
          <w:rFonts w:ascii="Palatino Linotype" w:hAnsi="Palatino Linotype" w:cs="SegoeUI"/>
        </w:rPr>
        <w:t xml:space="preserve">difficulty and the </w:t>
      </w:r>
      <w:r w:rsidR="0033439F">
        <w:rPr>
          <w:rFonts w:ascii="Palatino Linotype" w:hAnsi="Palatino Linotype" w:cs="SegoeUI"/>
        </w:rPr>
        <w:t>p</w:t>
      </w:r>
      <w:r w:rsidR="00C77DA7" w:rsidRPr="00C77DA7">
        <w:rPr>
          <w:rFonts w:ascii="Palatino Linotype" w:hAnsi="Palatino Linotype" w:cs="SegoeUI"/>
        </w:rPr>
        <w:t>arents must provide the School with copies of all relevant information, so that the</w:t>
      </w:r>
      <w:r w:rsidR="00B97EBB">
        <w:rPr>
          <w:rFonts w:ascii="Palatino Linotype" w:hAnsi="Palatino Linotype" w:cs="SegoeUI"/>
        </w:rPr>
        <w:t xml:space="preserve"> </w:t>
      </w:r>
      <w:r w:rsidR="00C77DA7" w:rsidRPr="00C77DA7">
        <w:rPr>
          <w:rFonts w:ascii="Palatino Linotype" w:hAnsi="Palatino Linotype" w:cs="SegoeUI"/>
        </w:rPr>
        <w:t xml:space="preserve">School can consider all reasonable adjustments. </w:t>
      </w:r>
    </w:p>
    <w:p w:rsidR="007A0D9E" w:rsidRDefault="007A0D9E" w:rsidP="00B97EBB">
      <w:pPr>
        <w:autoSpaceDE w:val="0"/>
        <w:autoSpaceDN w:val="0"/>
        <w:adjustRightInd w:val="0"/>
        <w:spacing w:after="0" w:line="240" w:lineRule="auto"/>
        <w:jc w:val="both"/>
        <w:rPr>
          <w:rFonts w:ascii="Palatino Linotype" w:hAnsi="Palatino Linotype"/>
        </w:rPr>
      </w:pPr>
    </w:p>
    <w:p w:rsidR="00A13307" w:rsidRPr="00A13307" w:rsidRDefault="00A13307" w:rsidP="00A13307">
      <w:pPr>
        <w:autoSpaceDE w:val="0"/>
        <w:autoSpaceDN w:val="0"/>
        <w:adjustRightInd w:val="0"/>
        <w:spacing w:after="0" w:line="240" w:lineRule="auto"/>
        <w:rPr>
          <w:rFonts w:ascii="Palatino Linotype" w:hAnsi="Palatino Linotype" w:cs="SegoeUI-Bold"/>
          <w:b/>
          <w:bCs/>
        </w:rPr>
      </w:pPr>
      <w:r w:rsidRPr="00A13307">
        <w:rPr>
          <w:rFonts w:ascii="Palatino Linotype" w:hAnsi="Palatino Linotype" w:cs="SegoeUI-Bold"/>
          <w:b/>
          <w:bCs/>
        </w:rPr>
        <w:t xml:space="preserve">Withdrawal of a </w:t>
      </w:r>
      <w:r w:rsidR="003B709B">
        <w:rPr>
          <w:rFonts w:ascii="Palatino Linotype" w:hAnsi="Palatino Linotype" w:cs="SegoeUI-Bold"/>
          <w:b/>
          <w:bCs/>
        </w:rPr>
        <w:t>Pupil</w:t>
      </w:r>
    </w:p>
    <w:p w:rsidR="00A13307" w:rsidRDefault="00A13307" w:rsidP="0033439F">
      <w:pPr>
        <w:autoSpaceDE w:val="0"/>
        <w:autoSpaceDN w:val="0"/>
        <w:adjustRightInd w:val="0"/>
        <w:spacing w:after="0" w:line="240" w:lineRule="auto"/>
        <w:jc w:val="both"/>
        <w:rPr>
          <w:rFonts w:ascii="SegoeUI" w:hAnsi="SegoeUI" w:cs="SegoeUI"/>
        </w:rPr>
      </w:pPr>
      <w:r w:rsidRPr="00A13307">
        <w:rPr>
          <w:rFonts w:ascii="Palatino Linotype" w:hAnsi="Palatino Linotype" w:cs="SegoeUI"/>
        </w:rPr>
        <w:t xml:space="preserve">If following the process of consultation and after all reasonable adjustments have been </w:t>
      </w:r>
      <w:r w:rsidR="0033439F">
        <w:rPr>
          <w:rFonts w:ascii="Palatino Linotype" w:hAnsi="Palatino Linotype" w:cs="SegoeUI"/>
        </w:rPr>
        <w:t>m</w:t>
      </w:r>
      <w:r w:rsidRPr="00A13307">
        <w:rPr>
          <w:rFonts w:ascii="Palatino Linotype" w:hAnsi="Palatino Linotype" w:cs="SegoeUI"/>
        </w:rPr>
        <w:t>ade, it is the</w:t>
      </w:r>
      <w:r>
        <w:rPr>
          <w:rFonts w:ascii="Palatino Linotype" w:hAnsi="Palatino Linotype" w:cs="SegoeUI"/>
        </w:rPr>
        <w:t xml:space="preserve"> </w:t>
      </w:r>
      <w:r w:rsidRPr="00A13307">
        <w:rPr>
          <w:rFonts w:ascii="Palatino Linotype" w:hAnsi="Palatino Linotype" w:cs="SegoeUI"/>
        </w:rPr>
        <w:t xml:space="preserve">professional judgement of the Head </w:t>
      </w:r>
      <w:r>
        <w:rPr>
          <w:rFonts w:ascii="Palatino Linotype" w:hAnsi="Palatino Linotype" w:cs="SegoeUI"/>
        </w:rPr>
        <w:t xml:space="preserve">Teacher </w:t>
      </w:r>
      <w:r w:rsidRPr="00A13307">
        <w:rPr>
          <w:rFonts w:ascii="Palatino Linotype" w:hAnsi="Palatino Linotype" w:cs="SegoeUI"/>
        </w:rPr>
        <w:t xml:space="preserve">that the School cannot provide adequately for a </w:t>
      </w:r>
      <w:r>
        <w:rPr>
          <w:rFonts w:ascii="Palatino Linotype" w:hAnsi="Palatino Linotype" w:cs="SegoeUI"/>
        </w:rPr>
        <w:t>child</w:t>
      </w:r>
      <w:r w:rsidRPr="00A13307">
        <w:rPr>
          <w:rFonts w:ascii="Palatino Linotype" w:hAnsi="Palatino Linotype" w:cs="SegoeUI"/>
        </w:rPr>
        <w:t>’s special</w:t>
      </w:r>
      <w:r>
        <w:rPr>
          <w:rFonts w:ascii="Palatino Linotype" w:hAnsi="Palatino Linotype" w:cs="SegoeUI"/>
        </w:rPr>
        <w:t xml:space="preserve"> </w:t>
      </w:r>
      <w:r w:rsidRPr="00A13307">
        <w:rPr>
          <w:rFonts w:ascii="Palatino Linotype" w:hAnsi="Palatino Linotype" w:cs="SegoeUI"/>
        </w:rPr>
        <w:t xml:space="preserve">educational needs or disability, </w:t>
      </w:r>
      <w:r w:rsidR="0033439F">
        <w:rPr>
          <w:rFonts w:ascii="Palatino Linotype" w:hAnsi="Palatino Linotype" w:cs="SegoeUI"/>
        </w:rPr>
        <w:t>p</w:t>
      </w:r>
      <w:r w:rsidRPr="00A13307">
        <w:rPr>
          <w:rFonts w:ascii="Palatino Linotype" w:hAnsi="Palatino Linotype" w:cs="SegoeUI"/>
        </w:rPr>
        <w:t xml:space="preserve">arents will be asked to withdraw the </w:t>
      </w:r>
      <w:r>
        <w:rPr>
          <w:rFonts w:ascii="Palatino Linotype" w:hAnsi="Palatino Linotype" w:cs="SegoeUI"/>
        </w:rPr>
        <w:t>child</w:t>
      </w:r>
      <w:r w:rsidRPr="00A13307">
        <w:rPr>
          <w:rFonts w:ascii="Palatino Linotype" w:hAnsi="Palatino Linotype" w:cs="SegoeUI"/>
        </w:rPr>
        <w:t>. In such cases every</w:t>
      </w:r>
      <w:r>
        <w:rPr>
          <w:rFonts w:ascii="Palatino Linotype" w:hAnsi="Palatino Linotype" w:cs="SegoeUI"/>
        </w:rPr>
        <w:t xml:space="preserve"> </w:t>
      </w:r>
      <w:r w:rsidRPr="00A13307">
        <w:rPr>
          <w:rFonts w:ascii="Palatino Linotype" w:hAnsi="Palatino Linotype" w:cs="SegoeUI"/>
        </w:rPr>
        <w:t>effort will be made by the School to assist in finding a suitable placement in another school</w:t>
      </w:r>
      <w:r>
        <w:rPr>
          <w:rFonts w:ascii="SegoeUI" w:hAnsi="SegoeUI" w:cs="SegoeUI"/>
        </w:rPr>
        <w:t>.</w:t>
      </w:r>
    </w:p>
    <w:p w:rsidR="00AC6E52" w:rsidRDefault="00AC6E52" w:rsidP="00A13307">
      <w:pPr>
        <w:autoSpaceDE w:val="0"/>
        <w:autoSpaceDN w:val="0"/>
        <w:adjustRightInd w:val="0"/>
        <w:spacing w:after="0" w:line="240" w:lineRule="auto"/>
        <w:rPr>
          <w:rFonts w:ascii="Palatino Linotype" w:hAnsi="Palatino Linotype"/>
        </w:rPr>
      </w:pPr>
    </w:p>
    <w:p w:rsidR="00AC6E52" w:rsidRPr="006F34FA" w:rsidRDefault="00AC6E52" w:rsidP="00AC6E52">
      <w:pPr>
        <w:autoSpaceDE w:val="0"/>
        <w:autoSpaceDN w:val="0"/>
        <w:adjustRightInd w:val="0"/>
        <w:spacing w:after="0" w:line="240" w:lineRule="auto"/>
        <w:rPr>
          <w:rFonts w:ascii="Palatino Linotype" w:hAnsi="Palatino Linotype" w:cs="SegoeUI-Bold"/>
          <w:b/>
          <w:bCs/>
        </w:rPr>
      </w:pPr>
      <w:r w:rsidRPr="006F34FA">
        <w:rPr>
          <w:rFonts w:ascii="Palatino Linotype" w:hAnsi="Palatino Linotype" w:cs="SegoeUI-Bold"/>
          <w:b/>
          <w:bCs/>
        </w:rPr>
        <w:t>Accessibility Plan</w:t>
      </w:r>
    </w:p>
    <w:p w:rsidR="00AC6E52" w:rsidRPr="006F34FA" w:rsidRDefault="00AC6E52" w:rsidP="00AC6E52">
      <w:pPr>
        <w:autoSpaceDE w:val="0"/>
        <w:autoSpaceDN w:val="0"/>
        <w:adjustRightInd w:val="0"/>
        <w:spacing w:after="0" w:line="240" w:lineRule="auto"/>
        <w:rPr>
          <w:rFonts w:ascii="Palatino Linotype" w:hAnsi="Palatino Linotype" w:cs="SegoeUI"/>
        </w:rPr>
      </w:pPr>
      <w:r w:rsidRPr="006F34FA">
        <w:rPr>
          <w:rFonts w:ascii="Palatino Linotype" w:hAnsi="Palatino Linotype" w:cs="SegoeUI"/>
        </w:rPr>
        <w:t xml:space="preserve">The School has an Accessibility Plan which is available, on request, to all </w:t>
      </w:r>
      <w:r w:rsidR="0033439F">
        <w:rPr>
          <w:rFonts w:ascii="Palatino Linotype" w:hAnsi="Palatino Linotype" w:cs="SegoeUI"/>
        </w:rPr>
        <w:t>p</w:t>
      </w:r>
      <w:r w:rsidRPr="006F34FA">
        <w:rPr>
          <w:rFonts w:ascii="Palatino Linotype" w:hAnsi="Palatino Linotype" w:cs="SegoeUI"/>
        </w:rPr>
        <w:t>arents and staff, and is reviewed at least annually. The Accessibility Plan includes consideration of how the School proposes to:</w:t>
      </w:r>
    </w:p>
    <w:p w:rsidR="00AC6E52" w:rsidRPr="006F34FA" w:rsidRDefault="00AC6E52" w:rsidP="0033439F">
      <w:pPr>
        <w:pStyle w:val="ListParagraph"/>
        <w:numPr>
          <w:ilvl w:val="0"/>
          <w:numId w:val="2"/>
        </w:numPr>
        <w:autoSpaceDE w:val="0"/>
        <w:autoSpaceDN w:val="0"/>
        <w:adjustRightInd w:val="0"/>
        <w:spacing w:after="0" w:line="240" w:lineRule="auto"/>
        <w:jc w:val="both"/>
        <w:rPr>
          <w:rFonts w:ascii="Palatino Linotype" w:hAnsi="Palatino Linotype" w:cs="SegoeUI"/>
        </w:rPr>
      </w:pPr>
      <w:r w:rsidRPr="006F34FA">
        <w:rPr>
          <w:rFonts w:ascii="Palatino Linotype" w:hAnsi="Palatino Linotype" w:cs="SegoeUI"/>
        </w:rPr>
        <w:t>Increase the extent to which disabled pupils can participate in the School's curriculum</w:t>
      </w:r>
    </w:p>
    <w:p w:rsidR="00AC6E52" w:rsidRPr="006F34FA" w:rsidRDefault="00AC6E52" w:rsidP="0033439F">
      <w:pPr>
        <w:pStyle w:val="ListParagraph"/>
        <w:numPr>
          <w:ilvl w:val="0"/>
          <w:numId w:val="2"/>
        </w:numPr>
        <w:autoSpaceDE w:val="0"/>
        <w:autoSpaceDN w:val="0"/>
        <w:adjustRightInd w:val="0"/>
        <w:spacing w:after="0" w:line="240" w:lineRule="auto"/>
        <w:jc w:val="both"/>
        <w:rPr>
          <w:rFonts w:ascii="Palatino Linotype" w:hAnsi="Palatino Linotype" w:cs="SegoeUI"/>
        </w:rPr>
      </w:pPr>
      <w:r w:rsidRPr="006F34FA">
        <w:rPr>
          <w:rFonts w:ascii="Palatino Linotype" w:hAnsi="Palatino Linotype" w:cs="SegoeUI"/>
        </w:rPr>
        <w:t>Improve the physical environment of the School for the purpose of increasing the extent to which disabled pupils are able to take advantage of education and benefits, facilities or services provided or offered by the School</w:t>
      </w:r>
    </w:p>
    <w:p w:rsidR="00AC6E52" w:rsidRPr="006F34FA" w:rsidRDefault="00AC6E52" w:rsidP="0033439F">
      <w:pPr>
        <w:pStyle w:val="ListParagraph"/>
        <w:numPr>
          <w:ilvl w:val="0"/>
          <w:numId w:val="2"/>
        </w:numPr>
        <w:autoSpaceDE w:val="0"/>
        <w:autoSpaceDN w:val="0"/>
        <w:adjustRightInd w:val="0"/>
        <w:spacing w:after="0" w:line="240" w:lineRule="auto"/>
        <w:jc w:val="both"/>
        <w:rPr>
          <w:rFonts w:ascii="Palatino Linotype" w:hAnsi="Palatino Linotype" w:cs="SegoeUI"/>
        </w:rPr>
      </w:pPr>
      <w:r w:rsidRPr="006F34FA">
        <w:rPr>
          <w:rFonts w:ascii="Palatino Linotype" w:hAnsi="Palatino Linotype" w:cs="SegoeUI"/>
        </w:rPr>
        <w:t>Improve the delivery to disabled pupils of information which is readily accessible to</w:t>
      </w:r>
    </w:p>
    <w:p w:rsidR="00AC6E52" w:rsidRPr="006F34FA" w:rsidRDefault="00AC6E52" w:rsidP="0033439F">
      <w:pPr>
        <w:pStyle w:val="ListParagraph"/>
        <w:autoSpaceDE w:val="0"/>
        <w:autoSpaceDN w:val="0"/>
        <w:adjustRightInd w:val="0"/>
        <w:spacing w:after="0" w:line="240" w:lineRule="auto"/>
        <w:jc w:val="both"/>
        <w:rPr>
          <w:rFonts w:ascii="Palatino Linotype" w:hAnsi="Palatino Linotype"/>
        </w:rPr>
      </w:pPr>
      <w:r w:rsidRPr="006F34FA">
        <w:rPr>
          <w:rFonts w:ascii="Palatino Linotype" w:hAnsi="Palatino Linotype" w:cs="SegoeUI"/>
        </w:rPr>
        <w:t>pupils who are not disabled</w:t>
      </w:r>
    </w:p>
    <w:sectPr w:rsidR="00AC6E52" w:rsidRPr="006F34F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15C" w:rsidRDefault="0080215C" w:rsidP="002D786F">
      <w:pPr>
        <w:spacing w:after="0" w:line="240" w:lineRule="auto"/>
      </w:pPr>
      <w:r>
        <w:separator/>
      </w:r>
    </w:p>
  </w:endnote>
  <w:endnote w:type="continuationSeparator" w:id="0">
    <w:p w:rsidR="0080215C" w:rsidRDefault="0080215C" w:rsidP="002D7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UI">
    <w:altName w:val="Segoe UI"/>
    <w:panose1 w:val="00000000000000000000"/>
    <w:charset w:val="00"/>
    <w:family w:val="auto"/>
    <w:notTrueType/>
    <w:pitch w:val="default"/>
    <w:sig w:usb0="00000003" w:usb1="00000000" w:usb2="00000000" w:usb3="00000000" w:csb0="00000001" w:csb1="00000000"/>
  </w:font>
  <w:font w:name="SegoeUI-Bold">
    <w:altName w:val="Segoe U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86F" w:rsidRDefault="002D786F">
    <w:pPr>
      <w:pStyle w:val="Footer"/>
    </w:pPr>
    <w:r>
      <w:t xml:space="preserve">Reviewed </w:t>
    </w:r>
    <w:r w:rsidR="0033439F">
      <w:t>Februa</w:t>
    </w:r>
    <w:r>
      <w:t>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15C" w:rsidRDefault="0080215C" w:rsidP="002D786F">
      <w:pPr>
        <w:spacing w:after="0" w:line="240" w:lineRule="auto"/>
      </w:pPr>
      <w:r>
        <w:separator/>
      </w:r>
    </w:p>
  </w:footnote>
  <w:footnote w:type="continuationSeparator" w:id="0">
    <w:p w:rsidR="0080215C" w:rsidRDefault="0080215C" w:rsidP="002D7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483E"/>
    <w:multiLevelType w:val="hybridMultilevel"/>
    <w:tmpl w:val="7354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1104A"/>
    <w:multiLevelType w:val="hybridMultilevel"/>
    <w:tmpl w:val="308CC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6F"/>
    <w:rsid w:val="00032055"/>
    <w:rsid w:val="00036797"/>
    <w:rsid w:val="00110C08"/>
    <w:rsid w:val="001C416E"/>
    <w:rsid w:val="002D786F"/>
    <w:rsid w:val="003065AB"/>
    <w:rsid w:val="0033439F"/>
    <w:rsid w:val="003B709B"/>
    <w:rsid w:val="004B6B52"/>
    <w:rsid w:val="00622D62"/>
    <w:rsid w:val="00681BEE"/>
    <w:rsid w:val="006B0D92"/>
    <w:rsid w:val="006F34FA"/>
    <w:rsid w:val="00781642"/>
    <w:rsid w:val="007A0D9E"/>
    <w:rsid w:val="007E02AE"/>
    <w:rsid w:val="007E78B6"/>
    <w:rsid w:val="0080215C"/>
    <w:rsid w:val="00803238"/>
    <w:rsid w:val="00845B73"/>
    <w:rsid w:val="008803F5"/>
    <w:rsid w:val="0091056F"/>
    <w:rsid w:val="009506EE"/>
    <w:rsid w:val="00A13307"/>
    <w:rsid w:val="00AC6E52"/>
    <w:rsid w:val="00B33D24"/>
    <w:rsid w:val="00B97EBB"/>
    <w:rsid w:val="00C04579"/>
    <w:rsid w:val="00C77DA7"/>
    <w:rsid w:val="00D05CC0"/>
    <w:rsid w:val="00D60615"/>
    <w:rsid w:val="00E668A4"/>
    <w:rsid w:val="00FB4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29F7"/>
  <w15:chartTrackingRefBased/>
  <w15:docId w15:val="{421549AE-02B9-486B-AAB1-69115EC4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D92"/>
    <w:pPr>
      <w:ind w:left="720"/>
      <w:contextualSpacing/>
    </w:pPr>
  </w:style>
  <w:style w:type="paragraph" w:styleId="Header">
    <w:name w:val="header"/>
    <w:basedOn w:val="Normal"/>
    <w:link w:val="HeaderChar"/>
    <w:uiPriority w:val="99"/>
    <w:unhideWhenUsed/>
    <w:rsid w:val="002D7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6F"/>
  </w:style>
  <w:style w:type="paragraph" w:styleId="Footer">
    <w:name w:val="footer"/>
    <w:basedOn w:val="Normal"/>
    <w:link w:val="FooterChar"/>
    <w:uiPriority w:val="99"/>
    <w:unhideWhenUsed/>
    <w:rsid w:val="002D7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Reddiford School</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Batt</dc:creator>
  <cp:keywords/>
  <dc:description/>
  <cp:lastModifiedBy>Jean Batt</cp:lastModifiedBy>
  <cp:revision>6</cp:revision>
  <dcterms:created xsi:type="dcterms:W3CDTF">2022-02-01T11:00:00Z</dcterms:created>
  <dcterms:modified xsi:type="dcterms:W3CDTF">2022-02-01T12:51:00Z</dcterms:modified>
</cp:coreProperties>
</file>